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D9" w:rsidRPr="00CB05D9" w:rsidRDefault="00CB05D9" w:rsidP="00CB05D9">
      <w:pPr>
        <w:pStyle w:val="ConsPlusTitle"/>
        <w:jc w:val="right"/>
        <w:outlineLvl w:val="0"/>
        <w:rPr>
          <w:b w:val="0"/>
          <w:sz w:val="24"/>
          <w:szCs w:val="24"/>
        </w:rPr>
      </w:pPr>
      <w:r w:rsidRPr="00CB05D9">
        <w:rPr>
          <w:b w:val="0"/>
          <w:sz w:val="24"/>
          <w:szCs w:val="24"/>
        </w:rPr>
        <w:t>Актуальная редакция</w:t>
      </w:r>
    </w:p>
    <w:p w:rsidR="00CB05D9" w:rsidRPr="00CB05D9" w:rsidRDefault="00CB05D9" w:rsidP="00CB05D9">
      <w:pPr>
        <w:pStyle w:val="ConsPlusTitle"/>
        <w:jc w:val="center"/>
        <w:outlineLvl w:val="0"/>
        <w:rPr>
          <w:b w:val="0"/>
          <w:sz w:val="24"/>
          <w:szCs w:val="24"/>
        </w:rPr>
      </w:pPr>
    </w:p>
    <w:p w:rsidR="00CB05D9" w:rsidRPr="00CB05D9" w:rsidRDefault="00CB05D9" w:rsidP="00CB05D9">
      <w:pPr>
        <w:pStyle w:val="ConsPlusTitle"/>
        <w:jc w:val="center"/>
        <w:outlineLvl w:val="0"/>
        <w:rPr>
          <w:b w:val="0"/>
          <w:sz w:val="24"/>
          <w:szCs w:val="24"/>
        </w:rPr>
      </w:pPr>
      <w:r w:rsidRPr="00CB05D9">
        <w:rPr>
          <w:b w:val="0"/>
          <w:sz w:val="24"/>
          <w:szCs w:val="24"/>
        </w:rPr>
        <w:t>ТОМСКАЯ ОБЛАСТЬ</w:t>
      </w:r>
    </w:p>
    <w:p w:rsidR="00CB05D9" w:rsidRPr="00CB05D9" w:rsidRDefault="00CB05D9" w:rsidP="00CB05D9">
      <w:pPr>
        <w:pStyle w:val="ConsPlusTitle"/>
        <w:jc w:val="center"/>
        <w:rPr>
          <w:b w:val="0"/>
          <w:sz w:val="24"/>
          <w:szCs w:val="24"/>
        </w:rPr>
      </w:pPr>
      <w:r w:rsidRPr="00CB05D9">
        <w:rPr>
          <w:b w:val="0"/>
          <w:sz w:val="24"/>
          <w:szCs w:val="24"/>
        </w:rPr>
        <w:t>ГОРОДСКОЙ ОКРУГ</w:t>
      </w:r>
    </w:p>
    <w:p w:rsidR="00CB05D9" w:rsidRPr="00CB05D9" w:rsidRDefault="00CB05D9" w:rsidP="00CB05D9">
      <w:pPr>
        <w:pStyle w:val="ConsPlusTitle"/>
        <w:jc w:val="center"/>
        <w:rPr>
          <w:b w:val="0"/>
          <w:sz w:val="24"/>
          <w:szCs w:val="24"/>
        </w:rPr>
      </w:pPr>
      <w:r w:rsidRPr="00CB05D9">
        <w:rPr>
          <w:b w:val="0"/>
          <w:sz w:val="24"/>
          <w:szCs w:val="24"/>
        </w:rPr>
        <w:t>ЗАКРЫТОЕ АДМИНИСТРАТИВНО-ТЕРРИТОРИАЛЬНОЕ ОБРАЗОВАНИЕ</w:t>
      </w:r>
    </w:p>
    <w:p w:rsidR="00CB05D9" w:rsidRPr="00CB05D9" w:rsidRDefault="00CB05D9" w:rsidP="00CB05D9">
      <w:pPr>
        <w:pStyle w:val="ConsPlusTitle"/>
        <w:jc w:val="center"/>
        <w:rPr>
          <w:b w:val="0"/>
          <w:sz w:val="24"/>
          <w:szCs w:val="24"/>
        </w:rPr>
      </w:pPr>
      <w:r w:rsidRPr="00CB05D9">
        <w:rPr>
          <w:b w:val="0"/>
          <w:sz w:val="24"/>
          <w:szCs w:val="24"/>
        </w:rPr>
        <w:t>СЕВЕРСК</w:t>
      </w:r>
    </w:p>
    <w:p w:rsidR="00CB05D9" w:rsidRPr="00CB05D9" w:rsidRDefault="00CB05D9" w:rsidP="00CB05D9">
      <w:pPr>
        <w:pStyle w:val="ConsPlusTitle"/>
        <w:jc w:val="center"/>
        <w:rPr>
          <w:b w:val="0"/>
          <w:sz w:val="24"/>
          <w:szCs w:val="24"/>
        </w:rPr>
      </w:pPr>
    </w:p>
    <w:p w:rsidR="00CB05D9" w:rsidRPr="00CB05D9" w:rsidRDefault="00CB05D9" w:rsidP="00CB05D9">
      <w:pPr>
        <w:pStyle w:val="ConsPlusTitle"/>
        <w:jc w:val="center"/>
        <w:rPr>
          <w:b w:val="0"/>
          <w:sz w:val="24"/>
          <w:szCs w:val="24"/>
        </w:rPr>
      </w:pPr>
      <w:r w:rsidRPr="00CB05D9">
        <w:rPr>
          <w:b w:val="0"/>
          <w:sz w:val="24"/>
          <w:szCs w:val="24"/>
        </w:rPr>
        <w:t>ДУМА</w:t>
      </w:r>
    </w:p>
    <w:p w:rsidR="00CB05D9" w:rsidRPr="00CB05D9" w:rsidRDefault="00CB05D9" w:rsidP="00CB05D9">
      <w:pPr>
        <w:pStyle w:val="ConsPlusTitle"/>
        <w:jc w:val="center"/>
        <w:rPr>
          <w:b w:val="0"/>
          <w:sz w:val="24"/>
          <w:szCs w:val="24"/>
        </w:rPr>
      </w:pPr>
      <w:r w:rsidRPr="00CB05D9">
        <w:rPr>
          <w:b w:val="0"/>
          <w:sz w:val="24"/>
          <w:szCs w:val="24"/>
        </w:rPr>
        <w:t>ЗАКРЫТОГО АДМИНИСТРАТИВНО-ТЕРРИТОРИАЛЬНОГО ОБРАЗОВАНИЯ</w:t>
      </w:r>
    </w:p>
    <w:p w:rsidR="00CB05D9" w:rsidRPr="00CB05D9" w:rsidRDefault="00CB05D9" w:rsidP="00CB05D9">
      <w:pPr>
        <w:pStyle w:val="ConsPlusTitle"/>
        <w:jc w:val="center"/>
        <w:rPr>
          <w:b w:val="0"/>
          <w:sz w:val="24"/>
          <w:szCs w:val="24"/>
        </w:rPr>
      </w:pPr>
      <w:r w:rsidRPr="00CB05D9">
        <w:rPr>
          <w:b w:val="0"/>
          <w:sz w:val="24"/>
          <w:szCs w:val="24"/>
        </w:rPr>
        <w:t>СЕВЕРСК</w:t>
      </w:r>
    </w:p>
    <w:p w:rsidR="00CB05D9" w:rsidRPr="00CB05D9" w:rsidRDefault="00CB05D9" w:rsidP="00CB05D9">
      <w:pPr>
        <w:pStyle w:val="ConsPlusTitle"/>
        <w:jc w:val="both"/>
        <w:rPr>
          <w:b w:val="0"/>
          <w:sz w:val="24"/>
          <w:szCs w:val="24"/>
        </w:rPr>
      </w:pPr>
    </w:p>
    <w:p w:rsidR="00CB05D9" w:rsidRPr="00CB05D9" w:rsidRDefault="00CB05D9" w:rsidP="00CB05D9">
      <w:pPr>
        <w:pStyle w:val="ConsPlusTitle"/>
        <w:jc w:val="center"/>
        <w:rPr>
          <w:b w:val="0"/>
          <w:sz w:val="24"/>
          <w:szCs w:val="24"/>
        </w:rPr>
      </w:pPr>
      <w:r w:rsidRPr="00CB05D9">
        <w:rPr>
          <w:b w:val="0"/>
          <w:sz w:val="24"/>
          <w:szCs w:val="24"/>
        </w:rPr>
        <w:t>РЕШЕНИЕ</w:t>
      </w:r>
    </w:p>
    <w:p w:rsidR="00CB05D9" w:rsidRPr="00CB05D9" w:rsidRDefault="00CB05D9" w:rsidP="00CB05D9">
      <w:pPr>
        <w:pStyle w:val="ConsPlusTitle"/>
        <w:jc w:val="center"/>
        <w:rPr>
          <w:b w:val="0"/>
          <w:sz w:val="24"/>
          <w:szCs w:val="24"/>
        </w:rPr>
      </w:pPr>
      <w:r w:rsidRPr="00CB05D9">
        <w:rPr>
          <w:b w:val="0"/>
          <w:sz w:val="24"/>
          <w:szCs w:val="24"/>
        </w:rPr>
        <w:t xml:space="preserve">от 30 сентября 2021 г. </w:t>
      </w:r>
      <w:r>
        <w:rPr>
          <w:b w:val="0"/>
          <w:sz w:val="24"/>
          <w:szCs w:val="24"/>
        </w:rPr>
        <w:t>№</w:t>
      </w:r>
      <w:r w:rsidRPr="00CB05D9">
        <w:rPr>
          <w:b w:val="0"/>
          <w:sz w:val="24"/>
          <w:szCs w:val="24"/>
        </w:rPr>
        <w:t xml:space="preserve"> 17/8</w:t>
      </w:r>
    </w:p>
    <w:p w:rsidR="00CB05D9" w:rsidRPr="00CB05D9" w:rsidRDefault="00CB05D9" w:rsidP="00CB05D9">
      <w:pPr>
        <w:pStyle w:val="ConsPlusTitle"/>
        <w:jc w:val="both"/>
        <w:rPr>
          <w:b w:val="0"/>
          <w:sz w:val="24"/>
          <w:szCs w:val="24"/>
        </w:rPr>
      </w:pPr>
    </w:p>
    <w:p w:rsidR="00CB05D9" w:rsidRPr="00CB05D9" w:rsidRDefault="00CB05D9" w:rsidP="00CB05D9">
      <w:pPr>
        <w:pStyle w:val="ConsPlusTitle"/>
        <w:jc w:val="center"/>
        <w:rPr>
          <w:b w:val="0"/>
          <w:sz w:val="24"/>
          <w:szCs w:val="24"/>
        </w:rPr>
      </w:pPr>
      <w:r w:rsidRPr="00CB05D9">
        <w:rPr>
          <w:b w:val="0"/>
          <w:sz w:val="24"/>
          <w:szCs w:val="24"/>
        </w:rPr>
        <w:t>ОБ УТВЕРЖДЕНИИ ПОЛОЖЕНИЯ О МУНИЦИПАЛЬНОМ ЛЕСНОМ КОНТРОЛЕ</w:t>
      </w:r>
    </w:p>
    <w:p w:rsidR="00CB05D9" w:rsidRPr="00CB05D9" w:rsidRDefault="00CB05D9" w:rsidP="00CB05D9">
      <w:pPr>
        <w:pStyle w:val="ConsPlusTitle"/>
        <w:jc w:val="center"/>
        <w:rPr>
          <w:b w:val="0"/>
          <w:sz w:val="24"/>
          <w:szCs w:val="24"/>
        </w:rPr>
      </w:pPr>
      <w:r w:rsidRPr="00CB05D9">
        <w:rPr>
          <w:b w:val="0"/>
          <w:sz w:val="24"/>
          <w:szCs w:val="24"/>
        </w:rPr>
        <w:t xml:space="preserve">НА ТЕРРИТОРИИ ГОРОДСКОГО </w:t>
      </w:r>
      <w:proofErr w:type="gramStart"/>
      <w:r w:rsidRPr="00CB05D9">
        <w:rPr>
          <w:b w:val="0"/>
          <w:sz w:val="24"/>
          <w:szCs w:val="24"/>
        </w:rPr>
        <w:t>ОКРУГА</w:t>
      </w:r>
      <w:proofErr w:type="gramEnd"/>
      <w:r w:rsidRPr="00CB05D9">
        <w:rPr>
          <w:b w:val="0"/>
          <w:sz w:val="24"/>
          <w:szCs w:val="24"/>
        </w:rPr>
        <w:t xml:space="preserve"> ЗАТО СЕВЕРСК ТОМСКОЙ ОБЛАСТИ</w:t>
      </w:r>
    </w:p>
    <w:p w:rsidR="00CB05D9" w:rsidRPr="00CB05D9" w:rsidRDefault="00CB05D9" w:rsidP="00CB05D9">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5D9" w:rsidRPr="00CB0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5D9" w:rsidRPr="00CB05D9" w:rsidRDefault="00CB05D9" w:rsidP="00CB05D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B05D9" w:rsidRPr="00CB05D9" w:rsidRDefault="00CB05D9" w:rsidP="00CB05D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05D9" w:rsidRPr="00CB05D9" w:rsidRDefault="00CB05D9" w:rsidP="00CB05D9">
            <w:pPr>
              <w:pStyle w:val="ConsPlusNormal"/>
              <w:jc w:val="center"/>
              <w:rPr>
                <w:sz w:val="24"/>
                <w:szCs w:val="24"/>
              </w:rPr>
            </w:pPr>
            <w:r w:rsidRPr="00CB05D9">
              <w:rPr>
                <w:sz w:val="24"/>
                <w:szCs w:val="24"/>
              </w:rPr>
              <w:t>Список изменяющих документов</w:t>
            </w:r>
          </w:p>
          <w:p w:rsidR="00CB05D9" w:rsidRPr="00CB05D9" w:rsidRDefault="00CB05D9" w:rsidP="00CB05D9">
            <w:pPr>
              <w:pStyle w:val="ConsPlusNormal"/>
              <w:jc w:val="center"/>
              <w:rPr>
                <w:sz w:val="24"/>
                <w:szCs w:val="24"/>
              </w:rPr>
            </w:pPr>
            <w:r w:rsidRPr="00CB05D9">
              <w:rPr>
                <w:sz w:val="24"/>
                <w:szCs w:val="24"/>
              </w:rPr>
              <w:t xml:space="preserve">(в ред. </w:t>
            </w:r>
            <w:hyperlink r:id="rId5">
              <w:r w:rsidRPr="00CB05D9">
                <w:rPr>
                  <w:sz w:val="24"/>
                  <w:szCs w:val="24"/>
                </w:rPr>
                <w:t>решения</w:t>
              </w:r>
            </w:hyperlink>
            <w:r w:rsidRPr="00CB05D9">
              <w:rPr>
                <w:sz w:val="24"/>
                <w:szCs w:val="24"/>
              </w:rPr>
              <w:t xml:space="preserve"> </w:t>
            </w:r>
            <w:proofErr w:type="gramStart"/>
            <w:r w:rsidRPr="00CB05D9">
              <w:rPr>
                <w:sz w:val="24"/>
                <w:szCs w:val="24"/>
              </w:rPr>
              <w:t>Думы</w:t>
            </w:r>
            <w:proofErr w:type="gramEnd"/>
            <w:r w:rsidRPr="00CB05D9">
              <w:rPr>
                <w:sz w:val="24"/>
                <w:szCs w:val="24"/>
              </w:rPr>
              <w:t xml:space="preserve"> ЗАТО Северск</w:t>
            </w:r>
          </w:p>
          <w:p w:rsidR="00CB05D9" w:rsidRPr="00CB05D9" w:rsidRDefault="00CB05D9" w:rsidP="00CB05D9">
            <w:pPr>
              <w:pStyle w:val="ConsPlusNormal"/>
              <w:jc w:val="center"/>
              <w:rPr>
                <w:sz w:val="24"/>
                <w:szCs w:val="24"/>
              </w:rPr>
            </w:pPr>
            <w:r w:rsidRPr="00CB05D9">
              <w:rPr>
                <w:sz w:val="24"/>
                <w:szCs w:val="24"/>
              </w:rPr>
              <w:t xml:space="preserve">от 28.04.2022 </w:t>
            </w:r>
            <w:r>
              <w:rPr>
                <w:sz w:val="24"/>
                <w:szCs w:val="24"/>
              </w:rPr>
              <w:t>№</w:t>
            </w:r>
            <w:r w:rsidRPr="00CB05D9">
              <w:rPr>
                <w:sz w:val="24"/>
                <w:szCs w:val="24"/>
              </w:rPr>
              <w:t xml:space="preserve"> 24/15</w:t>
            </w:r>
            <w:r w:rsidR="003C6A93">
              <w:rPr>
                <w:sz w:val="24"/>
                <w:szCs w:val="24"/>
              </w:rPr>
              <w:t xml:space="preserve">, </w:t>
            </w:r>
            <w:bookmarkStart w:id="0" w:name="_GoBack"/>
            <w:r w:rsidR="003C6A93" w:rsidRPr="004B0396">
              <w:rPr>
                <w:b/>
                <w:sz w:val="24"/>
                <w:szCs w:val="24"/>
              </w:rPr>
              <w:t>от 24.11.2022 № 31/10</w:t>
            </w:r>
            <w:bookmarkEnd w:id="0"/>
            <w:r w:rsidRPr="00CB05D9">
              <w:rPr>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5D9" w:rsidRPr="00CB05D9" w:rsidRDefault="00CB05D9" w:rsidP="00CB05D9">
            <w:pPr>
              <w:pStyle w:val="ConsPlusNormal"/>
              <w:rPr>
                <w:sz w:val="24"/>
                <w:szCs w:val="24"/>
              </w:rPr>
            </w:pPr>
          </w:p>
        </w:tc>
      </w:tr>
    </w:tbl>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 xml:space="preserve">В соответствии со </w:t>
      </w:r>
      <w:hyperlink r:id="rId6">
        <w:r w:rsidRPr="00CB05D9">
          <w:rPr>
            <w:sz w:val="24"/>
            <w:szCs w:val="24"/>
          </w:rPr>
          <w:t>статьей 3</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w:t>
      </w:r>
      <w:r>
        <w:rPr>
          <w:sz w:val="24"/>
          <w:szCs w:val="24"/>
        </w:rPr>
        <w:t>«</w:t>
      </w:r>
      <w:r w:rsidRPr="00CB05D9">
        <w:rPr>
          <w:sz w:val="24"/>
          <w:szCs w:val="24"/>
        </w:rPr>
        <w:t>О государственном контроле (надзоре) и муниципальном контроле (надзоре) в Российской Федерации</w:t>
      </w:r>
      <w:r>
        <w:rPr>
          <w:sz w:val="24"/>
          <w:szCs w:val="24"/>
        </w:rPr>
        <w:t>»</w:t>
      </w:r>
      <w:r w:rsidRPr="00CB05D9">
        <w:rPr>
          <w:sz w:val="24"/>
          <w:szCs w:val="24"/>
        </w:rPr>
        <w:t xml:space="preserve">, рассмотрев внесенный </w:t>
      </w:r>
      <w:proofErr w:type="gramStart"/>
      <w:r w:rsidRPr="00CB05D9">
        <w:rPr>
          <w:sz w:val="24"/>
          <w:szCs w:val="24"/>
        </w:rPr>
        <w:t>Мэром</w:t>
      </w:r>
      <w:proofErr w:type="gramEnd"/>
      <w:r w:rsidRPr="00CB05D9">
        <w:rPr>
          <w:sz w:val="24"/>
          <w:szCs w:val="24"/>
        </w:rPr>
        <w:t xml:space="preserve"> ЗАТО Северск проект решения Думы ЗАТО Северск </w:t>
      </w:r>
      <w:r>
        <w:rPr>
          <w:sz w:val="24"/>
          <w:szCs w:val="24"/>
        </w:rPr>
        <w:t>«</w:t>
      </w:r>
      <w:r w:rsidRPr="00CB05D9">
        <w:rPr>
          <w:sz w:val="24"/>
          <w:szCs w:val="24"/>
        </w:rPr>
        <w:t>Об утверждении Положения о муниципальном лесном контроле на территории городского округа ЗАТО Северск Томской области</w:t>
      </w:r>
      <w:r>
        <w:rPr>
          <w:sz w:val="24"/>
          <w:szCs w:val="24"/>
        </w:rPr>
        <w:t>»</w:t>
      </w:r>
      <w:r w:rsidRPr="00CB05D9">
        <w:rPr>
          <w:sz w:val="24"/>
          <w:szCs w:val="24"/>
        </w:rPr>
        <w:t>, Дума ЗАТО Северск решила:</w:t>
      </w:r>
    </w:p>
    <w:p w:rsidR="00CB05D9" w:rsidRPr="00CB05D9" w:rsidRDefault="00CB05D9" w:rsidP="00CB05D9">
      <w:pPr>
        <w:pStyle w:val="ConsPlusNormal"/>
        <w:ind w:firstLine="540"/>
        <w:jc w:val="both"/>
        <w:rPr>
          <w:sz w:val="24"/>
          <w:szCs w:val="24"/>
        </w:rPr>
      </w:pPr>
      <w:r w:rsidRPr="00CB05D9">
        <w:rPr>
          <w:sz w:val="24"/>
          <w:szCs w:val="24"/>
        </w:rPr>
        <w:t xml:space="preserve">1. Утвердить </w:t>
      </w:r>
      <w:hyperlink w:anchor="P40">
        <w:r w:rsidRPr="00CB05D9">
          <w:rPr>
            <w:sz w:val="24"/>
            <w:szCs w:val="24"/>
          </w:rPr>
          <w:t>Положение</w:t>
        </w:r>
      </w:hyperlink>
      <w:r w:rsidRPr="00CB05D9">
        <w:rPr>
          <w:sz w:val="24"/>
          <w:szCs w:val="24"/>
        </w:rPr>
        <w:t xml:space="preserve"> о муниципальном лесном контроле на территории городского </w:t>
      </w:r>
      <w:proofErr w:type="gramStart"/>
      <w:r w:rsidRPr="00CB05D9">
        <w:rPr>
          <w:sz w:val="24"/>
          <w:szCs w:val="24"/>
        </w:rPr>
        <w:t>округа</w:t>
      </w:r>
      <w:proofErr w:type="gramEnd"/>
      <w:r w:rsidRPr="00CB05D9">
        <w:rPr>
          <w:sz w:val="24"/>
          <w:szCs w:val="24"/>
        </w:rPr>
        <w:t xml:space="preserve"> ЗАТО Северск Томской области согласно приложению.</w:t>
      </w:r>
    </w:p>
    <w:p w:rsidR="00CB05D9" w:rsidRPr="00CB05D9" w:rsidRDefault="00CB05D9" w:rsidP="00CB05D9">
      <w:pPr>
        <w:pStyle w:val="ConsPlusNormal"/>
        <w:ind w:firstLine="540"/>
        <w:jc w:val="both"/>
        <w:rPr>
          <w:sz w:val="24"/>
          <w:szCs w:val="24"/>
        </w:rPr>
      </w:pPr>
      <w:r w:rsidRPr="00CB05D9">
        <w:rPr>
          <w:sz w:val="24"/>
          <w:szCs w:val="24"/>
        </w:rPr>
        <w:t>2. Настоящее решение вступает в силу со дня его официального опубликования.</w:t>
      </w:r>
    </w:p>
    <w:p w:rsidR="00CB05D9" w:rsidRPr="00CB05D9" w:rsidRDefault="00CB05D9" w:rsidP="00CB05D9">
      <w:pPr>
        <w:pStyle w:val="ConsPlusNormal"/>
        <w:ind w:firstLine="540"/>
        <w:jc w:val="both"/>
        <w:rPr>
          <w:sz w:val="24"/>
          <w:szCs w:val="24"/>
        </w:rPr>
      </w:pPr>
      <w:r w:rsidRPr="00CB05D9">
        <w:rPr>
          <w:sz w:val="24"/>
          <w:szCs w:val="24"/>
        </w:rPr>
        <w:t xml:space="preserve">3. Опубликовать решение в средстве массовой информации </w:t>
      </w:r>
      <w:r>
        <w:rPr>
          <w:sz w:val="24"/>
          <w:szCs w:val="24"/>
        </w:rPr>
        <w:t>«</w:t>
      </w:r>
      <w:r w:rsidRPr="00CB05D9">
        <w:rPr>
          <w:sz w:val="24"/>
          <w:szCs w:val="24"/>
        </w:rPr>
        <w:t>Официальный бюллетень муниципальных правовых актов ЗАТО Северск</w:t>
      </w:r>
      <w:r>
        <w:rPr>
          <w:sz w:val="24"/>
          <w:szCs w:val="24"/>
        </w:rPr>
        <w:t>»</w:t>
      </w:r>
      <w:r w:rsidRPr="00CB05D9">
        <w:rPr>
          <w:sz w:val="24"/>
          <w:szCs w:val="24"/>
        </w:rPr>
        <w:t xml:space="preserve"> и разместить в информационно-телекоммуникационной сети </w:t>
      </w:r>
      <w:r>
        <w:rPr>
          <w:sz w:val="24"/>
          <w:szCs w:val="24"/>
        </w:rPr>
        <w:t>«</w:t>
      </w:r>
      <w:r w:rsidRPr="00CB05D9">
        <w:rPr>
          <w:sz w:val="24"/>
          <w:szCs w:val="24"/>
        </w:rPr>
        <w:t>Интернет</w:t>
      </w:r>
      <w:r>
        <w:rPr>
          <w:sz w:val="24"/>
          <w:szCs w:val="24"/>
        </w:rPr>
        <w:t>»</w:t>
      </w:r>
      <w:r w:rsidRPr="00CB05D9">
        <w:rPr>
          <w:sz w:val="24"/>
          <w:szCs w:val="24"/>
        </w:rPr>
        <w:t xml:space="preserve"> на официальном сайте Думы ЗАТО Северск (https://duma-seversk.ru) и на официальном сайте Администрации ЗАТО Северск (https://зато-северск</w:t>
      </w:r>
      <w:proofErr w:type="gramStart"/>
      <w:r w:rsidRPr="00CB05D9">
        <w:rPr>
          <w:sz w:val="24"/>
          <w:szCs w:val="24"/>
        </w:rPr>
        <w:t>.р</w:t>
      </w:r>
      <w:proofErr w:type="gramEnd"/>
      <w:r w:rsidRPr="00CB05D9">
        <w:rPr>
          <w:sz w:val="24"/>
          <w:szCs w:val="24"/>
        </w:rPr>
        <w:t>ф).</w:t>
      </w:r>
    </w:p>
    <w:p w:rsidR="00CB05D9" w:rsidRPr="00CB05D9" w:rsidRDefault="00CB05D9" w:rsidP="00CB05D9">
      <w:pPr>
        <w:pStyle w:val="ConsPlusNormal"/>
        <w:jc w:val="both"/>
        <w:rPr>
          <w:sz w:val="24"/>
          <w:szCs w:val="24"/>
        </w:rPr>
      </w:pPr>
    </w:p>
    <w:p w:rsidR="00CB05D9" w:rsidRPr="00CB05D9" w:rsidRDefault="00CB05D9" w:rsidP="00CB05D9">
      <w:pPr>
        <w:pStyle w:val="ConsPlusNormal"/>
        <w:jc w:val="right"/>
        <w:rPr>
          <w:sz w:val="24"/>
          <w:szCs w:val="24"/>
        </w:rPr>
      </w:pPr>
      <w:r w:rsidRPr="00CB05D9">
        <w:rPr>
          <w:sz w:val="24"/>
          <w:szCs w:val="24"/>
        </w:rPr>
        <w:t>Председатель Думы</w:t>
      </w:r>
    </w:p>
    <w:p w:rsidR="00CB05D9" w:rsidRPr="00CB05D9" w:rsidRDefault="00CB05D9" w:rsidP="00CB05D9">
      <w:pPr>
        <w:pStyle w:val="ConsPlusNormal"/>
        <w:jc w:val="right"/>
        <w:rPr>
          <w:sz w:val="24"/>
          <w:szCs w:val="24"/>
        </w:rPr>
      </w:pPr>
      <w:r w:rsidRPr="00CB05D9">
        <w:rPr>
          <w:sz w:val="24"/>
          <w:szCs w:val="24"/>
        </w:rPr>
        <w:t>ЗАТО Северск</w:t>
      </w:r>
    </w:p>
    <w:p w:rsidR="00CB05D9" w:rsidRPr="00CB05D9" w:rsidRDefault="00CB05D9" w:rsidP="00CB05D9">
      <w:pPr>
        <w:pStyle w:val="ConsPlusNormal"/>
        <w:jc w:val="right"/>
        <w:rPr>
          <w:sz w:val="24"/>
          <w:szCs w:val="24"/>
        </w:rPr>
      </w:pPr>
      <w:r w:rsidRPr="00CB05D9">
        <w:rPr>
          <w:sz w:val="24"/>
          <w:szCs w:val="24"/>
        </w:rPr>
        <w:t>Г.А.ШАМИН</w:t>
      </w:r>
    </w:p>
    <w:p w:rsidR="00CB05D9" w:rsidRPr="00CB05D9" w:rsidRDefault="00CB05D9" w:rsidP="00CB05D9">
      <w:pPr>
        <w:pStyle w:val="ConsPlusNormal"/>
        <w:jc w:val="both"/>
        <w:rPr>
          <w:sz w:val="24"/>
          <w:szCs w:val="24"/>
        </w:rPr>
      </w:pPr>
    </w:p>
    <w:p w:rsidR="00CB05D9" w:rsidRPr="00CB05D9" w:rsidRDefault="00CB05D9" w:rsidP="00CB05D9">
      <w:pPr>
        <w:pStyle w:val="ConsPlusNormal"/>
        <w:jc w:val="right"/>
        <w:rPr>
          <w:sz w:val="24"/>
          <w:szCs w:val="24"/>
        </w:rPr>
      </w:pPr>
      <w:proofErr w:type="gramStart"/>
      <w:r w:rsidRPr="00CB05D9">
        <w:rPr>
          <w:sz w:val="24"/>
          <w:szCs w:val="24"/>
        </w:rPr>
        <w:t>Мэр</w:t>
      </w:r>
      <w:proofErr w:type="gramEnd"/>
      <w:r w:rsidRPr="00CB05D9">
        <w:rPr>
          <w:sz w:val="24"/>
          <w:szCs w:val="24"/>
        </w:rPr>
        <w:t xml:space="preserve"> ЗАТО Северск</w:t>
      </w:r>
    </w:p>
    <w:p w:rsidR="00CB05D9" w:rsidRPr="00CB05D9" w:rsidRDefault="00CB05D9" w:rsidP="00CB05D9">
      <w:pPr>
        <w:pStyle w:val="ConsPlusNormal"/>
        <w:jc w:val="right"/>
        <w:rPr>
          <w:sz w:val="24"/>
          <w:szCs w:val="24"/>
        </w:rPr>
      </w:pPr>
      <w:r w:rsidRPr="00CB05D9">
        <w:rPr>
          <w:sz w:val="24"/>
          <w:szCs w:val="24"/>
        </w:rPr>
        <w:t>Н.В.ДИДЕНКО</w:t>
      </w:r>
    </w:p>
    <w:p w:rsidR="00CB05D9" w:rsidRPr="00CB05D9" w:rsidRDefault="00CB05D9" w:rsidP="00CB05D9">
      <w:pPr>
        <w:pStyle w:val="ConsPlusNormal"/>
        <w:jc w:val="both"/>
        <w:rPr>
          <w:sz w:val="24"/>
          <w:szCs w:val="24"/>
        </w:rPr>
      </w:pPr>
    </w:p>
    <w:p w:rsidR="00CB05D9" w:rsidRPr="00CB05D9" w:rsidRDefault="00CB05D9" w:rsidP="00CB05D9">
      <w:pPr>
        <w:pStyle w:val="ConsPlusNormal"/>
        <w:jc w:val="both"/>
        <w:rPr>
          <w:sz w:val="24"/>
          <w:szCs w:val="24"/>
        </w:rPr>
      </w:pPr>
    </w:p>
    <w:p w:rsidR="00CB05D9" w:rsidRPr="00CB05D9" w:rsidRDefault="00CB05D9" w:rsidP="00CB05D9">
      <w:pPr>
        <w:pStyle w:val="ConsPlusNormal"/>
        <w:jc w:val="both"/>
        <w:rPr>
          <w:sz w:val="24"/>
          <w:szCs w:val="24"/>
        </w:rPr>
      </w:pPr>
    </w:p>
    <w:p w:rsidR="00CB05D9" w:rsidRPr="00CB05D9" w:rsidRDefault="00CB05D9" w:rsidP="00CB05D9">
      <w:pPr>
        <w:pStyle w:val="ConsPlusNormal"/>
        <w:jc w:val="both"/>
        <w:rPr>
          <w:sz w:val="24"/>
          <w:szCs w:val="24"/>
        </w:rPr>
      </w:pPr>
    </w:p>
    <w:p w:rsidR="00CB05D9" w:rsidRPr="00CB05D9" w:rsidRDefault="00CB05D9" w:rsidP="00CB05D9">
      <w:pPr>
        <w:pStyle w:val="ConsPlusNormal"/>
        <w:jc w:val="both"/>
        <w:rPr>
          <w:sz w:val="24"/>
          <w:szCs w:val="24"/>
        </w:rPr>
      </w:pPr>
    </w:p>
    <w:p w:rsidR="00CB05D9" w:rsidRPr="00CB05D9" w:rsidRDefault="00CB05D9" w:rsidP="00CB05D9">
      <w:pPr>
        <w:pStyle w:val="ConsPlusNormal"/>
        <w:jc w:val="right"/>
        <w:outlineLvl w:val="0"/>
        <w:rPr>
          <w:sz w:val="24"/>
          <w:szCs w:val="24"/>
        </w:rPr>
      </w:pPr>
    </w:p>
    <w:p w:rsidR="00CB05D9" w:rsidRPr="00CB05D9" w:rsidRDefault="00CB05D9" w:rsidP="00CB05D9">
      <w:pPr>
        <w:pStyle w:val="ConsPlusNormal"/>
        <w:jc w:val="right"/>
        <w:outlineLvl w:val="0"/>
        <w:rPr>
          <w:sz w:val="24"/>
          <w:szCs w:val="24"/>
        </w:rPr>
      </w:pPr>
    </w:p>
    <w:p w:rsidR="00CB05D9" w:rsidRPr="00CB05D9" w:rsidRDefault="00CB05D9" w:rsidP="00CB05D9">
      <w:pPr>
        <w:pStyle w:val="ConsPlusNormal"/>
        <w:jc w:val="right"/>
        <w:outlineLvl w:val="0"/>
        <w:rPr>
          <w:sz w:val="24"/>
          <w:szCs w:val="24"/>
        </w:rPr>
      </w:pPr>
    </w:p>
    <w:p w:rsidR="00CB05D9" w:rsidRPr="00CB05D9" w:rsidRDefault="00CB05D9" w:rsidP="00CB05D9">
      <w:pPr>
        <w:pStyle w:val="ConsPlusNormal"/>
        <w:jc w:val="right"/>
        <w:outlineLvl w:val="0"/>
        <w:rPr>
          <w:sz w:val="24"/>
          <w:szCs w:val="24"/>
        </w:rPr>
      </w:pPr>
      <w:r w:rsidRPr="00CB05D9">
        <w:rPr>
          <w:sz w:val="24"/>
          <w:szCs w:val="24"/>
        </w:rPr>
        <w:lastRenderedPageBreak/>
        <w:t>Приложение</w:t>
      </w:r>
    </w:p>
    <w:p w:rsidR="00CB05D9" w:rsidRPr="00CB05D9" w:rsidRDefault="00CB05D9" w:rsidP="00CB05D9">
      <w:pPr>
        <w:pStyle w:val="ConsPlusNormal"/>
        <w:jc w:val="right"/>
        <w:rPr>
          <w:sz w:val="24"/>
          <w:szCs w:val="24"/>
        </w:rPr>
      </w:pPr>
      <w:r w:rsidRPr="00CB05D9">
        <w:rPr>
          <w:sz w:val="24"/>
          <w:szCs w:val="24"/>
        </w:rPr>
        <w:t>к решению</w:t>
      </w:r>
    </w:p>
    <w:p w:rsidR="00CB05D9" w:rsidRPr="00CB05D9" w:rsidRDefault="00CB05D9" w:rsidP="00CB05D9">
      <w:pPr>
        <w:pStyle w:val="ConsPlusNormal"/>
        <w:jc w:val="right"/>
        <w:rPr>
          <w:sz w:val="24"/>
          <w:szCs w:val="24"/>
        </w:rPr>
      </w:pPr>
      <w:proofErr w:type="gramStart"/>
      <w:r w:rsidRPr="00CB05D9">
        <w:rPr>
          <w:sz w:val="24"/>
          <w:szCs w:val="24"/>
        </w:rPr>
        <w:t>Думы</w:t>
      </w:r>
      <w:proofErr w:type="gramEnd"/>
      <w:r w:rsidRPr="00CB05D9">
        <w:rPr>
          <w:sz w:val="24"/>
          <w:szCs w:val="24"/>
        </w:rPr>
        <w:t xml:space="preserve"> ЗАТО Северск</w:t>
      </w:r>
    </w:p>
    <w:p w:rsidR="00CB05D9" w:rsidRPr="00CB05D9" w:rsidRDefault="00CB05D9" w:rsidP="00CB05D9">
      <w:pPr>
        <w:pStyle w:val="ConsPlusNormal"/>
        <w:jc w:val="right"/>
        <w:rPr>
          <w:sz w:val="24"/>
          <w:szCs w:val="24"/>
        </w:rPr>
      </w:pPr>
      <w:r w:rsidRPr="00CB05D9">
        <w:rPr>
          <w:sz w:val="24"/>
          <w:szCs w:val="24"/>
        </w:rPr>
        <w:t xml:space="preserve">от 30.09.2021 </w:t>
      </w:r>
      <w:r>
        <w:rPr>
          <w:sz w:val="24"/>
          <w:szCs w:val="24"/>
        </w:rPr>
        <w:t>№</w:t>
      </w:r>
      <w:r w:rsidRPr="00CB05D9">
        <w:rPr>
          <w:sz w:val="24"/>
          <w:szCs w:val="24"/>
        </w:rPr>
        <w:t xml:space="preserve"> 17/8</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rPr>
          <w:b w:val="0"/>
          <w:sz w:val="24"/>
          <w:szCs w:val="24"/>
        </w:rPr>
      </w:pPr>
      <w:bookmarkStart w:id="1" w:name="P40"/>
      <w:bookmarkEnd w:id="1"/>
      <w:r w:rsidRPr="00CB05D9">
        <w:rPr>
          <w:b w:val="0"/>
          <w:sz w:val="24"/>
          <w:szCs w:val="24"/>
        </w:rPr>
        <w:t>ПОЛОЖЕНИЕ</w:t>
      </w:r>
    </w:p>
    <w:p w:rsidR="00CB05D9" w:rsidRPr="00CB05D9" w:rsidRDefault="00CB05D9" w:rsidP="00CB05D9">
      <w:pPr>
        <w:pStyle w:val="ConsPlusTitle"/>
        <w:jc w:val="center"/>
        <w:rPr>
          <w:b w:val="0"/>
          <w:sz w:val="24"/>
          <w:szCs w:val="24"/>
        </w:rPr>
      </w:pPr>
      <w:r w:rsidRPr="00CB05D9">
        <w:rPr>
          <w:b w:val="0"/>
          <w:sz w:val="24"/>
          <w:szCs w:val="24"/>
        </w:rPr>
        <w:t xml:space="preserve">О МУНИЦИПАЛЬНОМ ЛЕСНОМ КОНТРОЛЕ НА ТЕРРИТОРИИ </w:t>
      </w:r>
      <w:proofErr w:type="gramStart"/>
      <w:r w:rsidRPr="00CB05D9">
        <w:rPr>
          <w:b w:val="0"/>
          <w:sz w:val="24"/>
          <w:szCs w:val="24"/>
        </w:rPr>
        <w:t>ГОРОДСКОГО</w:t>
      </w:r>
      <w:proofErr w:type="gramEnd"/>
    </w:p>
    <w:p w:rsidR="00CB05D9" w:rsidRPr="00CB05D9" w:rsidRDefault="00CB05D9" w:rsidP="00CB05D9">
      <w:pPr>
        <w:pStyle w:val="ConsPlusTitle"/>
        <w:jc w:val="center"/>
        <w:rPr>
          <w:b w:val="0"/>
          <w:sz w:val="24"/>
          <w:szCs w:val="24"/>
        </w:rPr>
      </w:pPr>
      <w:proofErr w:type="gramStart"/>
      <w:r w:rsidRPr="00CB05D9">
        <w:rPr>
          <w:b w:val="0"/>
          <w:sz w:val="24"/>
          <w:szCs w:val="24"/>
        </w:rPr>
        <w:t>ОКРУГА</w:t>
      </w:r>
      <w:proofErr w:type="gramEnd"/>
      <w:r w:rsidRPr="00CB05D9">
        <w:rPr>
          <w:b w:val="0"/>
          <w:sz w:val="24"/>
          <w:szCs w:val="24"/>
        </w:rPr>
        <w:t xml:space="preserve"> ЗАТО СЕВЕРСК ТОМСКОЙ ОБЛАСТИ</w:t>
      </w:r>
    </w:p>
    <w:p w:rsidR="00CB05D9" w:rsidRPr="00CB05D9" w:rsidRDefault="00CB05D9" w:rsidP="00CB05D9">
      <w:pPr>
        <w:pStyle w:val="ConsPlusNormal"/>
        <w:rPr>
          <w:sz w:val="24"/>
          <w:szCs w:val="24"/>
        </w:rPr>
      </w:pP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I. ОБЩИЕ ПОЛОЖЕНИЯ</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 xml:space="preserve">1. Настоящее Положение определяет порядок организации и осуществления муниципального лесного контроля на территории городского </w:t>
      </w:r>
      <w:proofErr w:type="gramStart"/>
      <w:r w:rsidRPr="00CB05D9">
        <w:rPr>
          <w:sz w:val="24"/>
          <w:szCs w:val="24"/>
        </w:rPr>
        <w:t>округа</w:t>
      </w:r>
      <w:proofErr w:type="gramEnd"/>
      <w:r w:rsidRPr="00CB05D9">
        <w:rPr>
          <w:sz w:val="24"/>
          <w:szCs w:val="24"/>
        </w:rPr>
        <w:t xml:space="preserve"> ЗАТО Северск Томской области.</w:t>
      </w:r>
    </w:p>
    <w:p w:rsidR="00CB05D9" w:rsidRPr="00CB05D9" w:rsidRDefault="00CB05D9" w:rsidP="00CB05D9">
      <w:pPr>
        <w:pStyle w:val="ConsPlusNormal"/>
        <w:ind w:firstLine="540"/>
        <w:jc w:val="both"/>
        <w:rPr>
          <w:sz w:val="24"/>
          <w:szCs w:val="24"/>
        </w:rPr>
      </w:pPr>
      <w:r w:rsidRPr="00CB05D9">
        <w:rPr>
          <w:sz w:val="24"/>
          <w:szCs w:val="24"/>
        </w:rPr>
        <w:t xml:space="preserve">2. Муниципальный лесной контроль представляет собой деятельность </w:t>
      </w:r>
      <w:proofErr w:type="gramStart"/>
      <w:r w:rsidRPr="00CB05D9">
        <w:rPr>
          <w:sz w:val="24"/>
          <w:szCs w:val="24"/>
        </w:rPr>
        <w:t>Администрации</w:t>
      </w:r>
      <w:proofErr w:type="gramEnd"/>
      <w:r w:rsidRPr="00CB05D9">
        <w:rPr>
          <w:sz w:val="24"/>
          <w:szCs w:val="24"/>
        </w:rPr>
        <w:t xml:space="preserve"> ЗАТО Северск, направленную на предупреждение, выявление и пресечение нарушений обязательных требований (далее - требования лесного законодательства), осуществляемую в пределах полномочий Администрации ЗАТО Северск посредством профилактики нарушений требований лесного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лесного законодательства Российской Федерации, выявления их нарушений, принятия предусмотренных законодательством Российской Федерации мер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B05D9" w:rsidRPr="00CB05D9" w:rsidRDefault="00CB05D9" w:rsidP="00CB05D9">
      <w:pPr>
        <w:pStyle w:val="ConsPlusNormal"/>
        <w:ind w:firstLine="540"/>
        <w:jc w:val="both"/>
        <w:rPr>
          <w:sz w:val="24"/>
          <w:szCs w:val="24"/>
        </w:rPr>
      </w:pPr>
      <w:r w:rsidRPr="00CB05D9">
        <w:rPr>
          <w:sz w:val="24"/>
          <w:szCs w:val="24"/>
        </w:rPr>
        <w:t xml:space="preserve">3. Предмет муниципального лесного контроля определяется в соответствии со </w:t>
      </w:r>
      <w:hyperlink r:id="rId7">
        <w:r w:rsidRPr="00CB05D9">
          <w:rPr>
            <w:sz w:val="24"/>
            <w:szCs w:val="24"/>
          </w:rPr>
          <w:t>статьей 15</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w:t>
      </w:r>
      <w:r>
        <w:rPr>
          <w:sz w:val="24"/>
          <w:szCs w:val="24"/>
        </w:rPr>
        <w:t>«</w:t>
      </w:r>
      <w:r w:rsidRPr="00CB05D9">
        <w:rPr>
          <w:sz w:val="24"/>
          <w:szCs w:val="24"/>
        </w:rPr>
        <w:t>О государственном контроле (надзоре) и муниципальном контроле в Российской Федерации</w:t>
      </w:r>
      <w:r>
        <w:rPr>
          <w:sz w:val="24"/>
          <w:szCs w:val="24"/>
        </w:rPr>
        <w:t>»</w:t>
      </w:r>
      <w:r w:rsidRPr="00CB05D9">
        <w:rPr>
          <w:sz w:val="24"/>
          <w:szCs w:val="24"/>
        </w:rPr>
        <w:t>.</w:t>
      </w:r>
    </w:p>
    <w:p w:rsidR="00CB05D9" w:rsidRPr="00CB05D9" w:rsidRDefault="00CB05D9" w:rsidP="00CB05D9">
      <w:pPr>
        <w:pStyle w:val="ConsPlusNormal"/>
        <w:ind w:firstLine="540"/>
        <w:jc w:val="both"/>
        <w:rPr>
          <w:sz w:val="24"/>
          <w:szCs w:val="24"/>
        </w:rPr>
      </w:pPr>
      <w:r w:rsidRPr="00CB05D9">
        <w:rPr>
          <w:sz w:val="24"/>
          <w:szCs w:val="24"/>
        </w:rPr>
        <w:t xml:space="preserve">4. Органом, уполномоченным на осуществление муниципального лесного контроля, является </w:t>
      </w:r>
      <w:proofErr w:type="gramStart"/>
      <w:r w:rsidRPr="00CB05D9">
        <w:rPr>
          <w:sz w:val="24"/>
          <w:szCs w:val="24"/>
        </w:rPr>
        <w:t>Администрация</w:t>
      </w:r>
      <w:proofErr w:type="gramEnd"/>
      <w:r w:rsidRPr="00CB05D9">
        <w:rPr>
          <w:sz w:val="24"/>
          <w:szCs w:val="24"/>
        </w:rPr>
        <w:t xml:space="preserve"> ЗАТО Северск в лице Управления имущественных отношений Администрации ЗАТО Северск (далее - Уполномоченный орган).</w:t>
      </w:r>
    </w:p>
    <w:p w:rsidR="00CB05D9" w:rsidRPr="00CB05D9" w:rsidRDefault="00CB05D9" w:rsidP="00CB05D9">
      <w:pPr>
        <w:pStyle w:val="ConsPlusNormal"/>
        <w:ind w:firstLine="540"/>
        <w:jc w:val="both"/>
        <w:rPr>
          <w:sz w:val="24"/>
          <w:szCs w:val="24"/>
        </w:rPr>
      </w:pPr>
      <w:r w:rsidRPr="00CB05D9">
        <w:rPr>
          <w:sz w:val="24"/>
          <w:szCs w:val="24"/>
        </w:rPr>
        <w:t>5. Должностными лицами, уполномоченными осуществлять муниципальный лесной контроль, являются:</w:t>
      </w:r>
    </w:p>
    <w:p w:rsidR="00CB05D9" w:rsidRPr="00CB05D9" w:rsidRDefault="00CB05D9" w:rsidP="00CB05D9">
      <w:pPr>
        <w:pStyle w:val="ConsPlusNormal"/>
        <w:ind w:firstLine="540"/>
        <w:jc w:val="both"/>
        <w:rPr>
          <w:sz w:val="24"/>
          <w:szCs w:val="24"/>
        </w:rPr>
      </w:pPr>
      <w:r w:rsidRPr="00CB05D9">
        <w:rPr>
          <w:sz w:val="24"/>
          <w:szCs w:val="24"/>
        </w:rPr>
        <w:t xml:space="preserve">1) </w:t>
      </w:r>
      <w:proofErr w:type="gramStart"/>
      <w:r w:rsidRPr="00CB05D9">
        <w:rPr>
          <w:sz w:val="24"/>
          <w:szCs w:val="24"/>
        </w:rPr>
        <w:t>Мэр</w:t>
      </w:r>
      <w:proofErr w:type="gramEnd"/>
      <w:r w:rsidRPr="00CB05D9">
        <w:rPr>
          <w:sz w:val="24"/>
          <w:szCs w:val="24"/>
        </w:rPr>
        <w:t xml:space="preserve"> ЗАТО Северск (осуществляет общее руководство деятельностью по муниципальному лесному контролю);</w:t>
      </w:r>
    </w:p>
    <w:p w:rsidR="00CB05D9" w:rsidRPr="00CB05D9" w:rsidRDefault="00CB05D9" w:rsidP="00CB05D9">
      <w:pPr>
        <w:pStyle w:val="ConsPlusNormal"/>
        <w:ind w:firstLine="540"/>
        <w:jc w:val="both"/>
        <w:rPr>
          <w:sz w:val="24"/>
          <w:szCs w:val="24"/>
        </w:rPr>
      </w:pPr>
      <w:r w:rsidRPr="00CB05D9">
        <w:rPr>
          <w:sz w:val="24"/>
          <w:szCs w:val="24"/>
        </w:rPr>
        <w:t xml:space="preserve">2) заместитель </w:t>
      </w:r>
      <w:proofErr w:type="gramStart"/>
      <w:r w:rsidRPr="00CB05D9">
        <w:rPr>
          <w:sz w:val="24"/>
          <w:szCs w:val="24"/>
        </w:rPr>
        <w:t>Мэра</w:t>
      </w:r>
      <w:proofErr w:type="gramEnd"/>
      <w:r w:rsidRPr="00CB05D9">
        <w:rPr>
          <w:sz w:val="24"/>
          <w:szCs w:val="24"/>
        </w:rPr>
        <w:t xml:space="preserve"> ЗАТО Северск по экономике и финансам (осуществляет непосредственное руководство деятельностью по муниципальному лесному контролю);</w:t>
      </w:r>
    </w:p>
    <w:p w:rsidR="00CB05D9" w:rsidRPr="00CB05D9" w:rsidRDefault="00CB05D9" w:rsidP="00CB05D9">
      <w:pPr>
        <w:pStyle w:val="ConsPlusNormal"/>
        <w:ind w:firstLine="540"/>
        <w:jc w:val="both"/>
        <w:rPr>
          <w:sz w:val="24"/>
          <w:szCs w:val="24"/>
        </w:rPr>
      </w:pPr>
      <w:r w:rsidRPr="00CB05D9">
        <w:rPr>
          <w:sz w:val="24"/>
          <w:szCs w:val="24"/>
        </w:rPr>
        <w:t xml:space="preserve">3) начальник отдела муниципального лесного контроля и надзора Управления имущественных отношений </w:t>
      </w:r>
      <w:proofErr w:type="gramStart"/>
      <w:r w:rsidRPr="00CB05D9">
        <w:rPr>
          <w:sz w:val="24"/>
          <w:szCs w:val="24"/>
        </w:rPr>
        <w:t>Администрации</w:t>
      </w:r>
      <w:proofErr w:type="gramEnd"/>
      <w:r w:rsidRPr="00CB05D9">
        <w:rPr>
          <w:sz w:val="24"/>
          <w:szCs w:val="24"/>
        </w:rPr>
        <w:t xml:space="preserve"> ЗАТО Северск;</w:t>
      </w:r>
    </w:p>
    <w:p w:rsidR="00CB05D9" w:rsidRPr="00CB05D9" w:rsidRDefault="00CB05D9" w:rsidP="00CB05D9">
      <w:pPr>
        <w:pStyle w:val="ConsPlusNormal"/>
        <w:ind w:firstLine="540"/>
        <w:jc w:val="both"/>
        <w:rPr>
          <w:sz w:val="24"/>
          <w:szCs w:val="24"/>
        </w:rPr>
      </w:pPr>
      <w:r w:rsidRPr="00CB05D9">
        <w:rPr>
          <w:sz w:val="24"/>
          <w:szCs w:val="24"/>
        </w:rPr>
        <w:t xml:space="preserve">4) главный специалист отдела муниципального лесного контроля и надзора Управления имущественных отношений </w:t>
      </w:r>
      <w:proofErr w:type="gramStart"/>
      <w:r w:rsidRPr="00CB05D9">
        <w:rPr>
          <w:sz w:val="24"/>
          <w:szCs w:val="24"/>
        </w:rPr>
        <w:t>Администрации</w:t>
      </w:r>
      <w:proofErr w:type="gramEnd"/>
      <w:r w:rsidRPr="00CB05D9">
        <w:rPr>
          <w:sz w:val="24"/>
          <w:szCs w:val="24"/>
        </w:rPr>
        <w:t xml:space="preserve"> ЗАТО Северск;</w:t>
      </w:r>
    </w:p>
    <w:p w:rsidR="00CB05D9" w:rsidRPr="00CB05D9" w:rsidRDefault="00CB05D9" w:rsidP="00CB05D9">
      <w:pPr>
        <w:pStyle w:val="ConsPlusNormal"/>
        <w:ind w:firstLine="540"/>
        <w:jc w:val="both"/>
        <w:rPr>
          <w:sz w:val="24"/>
          <w:szCs w:val="24"/>
        </w:rPr>
      </w:pPr>
      <w:r w:rsidRPr="00CB05D9">
        <w:rPr>
          <w:sz w:val="24"/>
          <w:szCs w:val="24"/>
        </w:rPr>
        <w:t xml:space="preserve">5) ведущий специалист отдела муниципального лесного контроля и надзора Управления имущественных отношений </w:t>
      </w:r>
      <w:proofErr w:type="gramStart"/>
      <w:r w:rsidRPr="00CB05D9">
        <w:rPr>
          <w:sz w:val="24"/>
          <w:szCs w:val="24"/>
        </w:rPr>
        <w:t>Администрации</w:t>
      </w:r>
      <w:proofErr w:type="gramEnd"/>
      <w:r w:rsidRPr="00CB05D9">
        <w:rPr>
          <w:sz w:val="24"/>
          <w:szCs w:val="24"/>
        </w:rPr>
        <w:t xml:space="preserve"> ЗАТО Северск.</w:t>
      </w:r>
    </w:p>
    <w:p w:rsidR="00CB05D9" w:rsidRPr="00CB05D9" w:rsidRDefault="00CB05D9" w:rsidP="00CB05D9">
      <w:pPr>
        <w:pStyle w:val="ConsPlusNormal"/>
        <w:ind w:firstLine="540"/>
        <w:jc w:val="both"/>
        <w:rPr>
          <w:sz w:val="24"/>
          <w:szCs w:val="24"/>
        </w:rPr>
      </w:pPr>
      <w:r w:rsidRPr="00CB05D9">
        <w:rPr>
          <w:sz w:val="24"/>
          <w:szCs w:val="24"/>
        </w:rPr>
        <w:t>6. Муниципальный лесной контроль осуществляется в отношении расположенных в границах городского округа закрытого административно-</w:t>
      </w:r>
      <w:r w:rsidRPr="00CB05D9">
        <w:rPr>
          <w:sz w:val="24"/>
          <w:szCs w:val="24"/>
        </w:rPr>
        <w:lastRenderedPageBreak/>
        <w:t>территориального образования Северск Томской области лесных участков.</w:t>
      </w:r>
    </w:p>
    <w:p w:rsidR="00CB05D9" w:rsidRPr="00CB05D9" w:rsidRDefault="00CB05D9" w:rsidP="00CB05D9">
      <w:pPr>
        <w:pStyle w:val="ConsPlusNormal"/>
        <w:ind w:firstLine="540"/>
        <w:jc w:val="both"/>
        <w:rPr>
          <w:sz w:val="24"/>
          <w:szCs w:val="24"/>
        </w:rPr>
      </w:pPr>
      <w:r w:rsidRPr="00CB05D9">
        <w:rPr>
          <w:sz w:val="24"/>
          <w:szCs w:val="24"/>
        </w:rPr>
        <w:t xml:space="preserve">7. Муниципальный лесной контроль на территории городского </w:t>
      </w:r>
      <w:proofErr w:type="gramStart"/>
      <w:r w:rsidRPr="00CB05D9">
        <w:rPr>
          <w:sz w:val="24"/>
          <w:szCs w:val="24"/>
        </w:rPr>
        <w:t>округа</w:t>
      </w:r>
      <w:proofErr w:type="gramEnd"/>
      <w:r w:rsidRPr="00CB05D9">
        <w:rPr>
          <w:sz w:val="24"/>
          <w:szCs w:val="24"/>
        </w:rPr>
        <w:t xml:space="preserve"> ЗАТО Северск Томской области в отношении резидентов территории опережающего социально-экономического развития </w:t>
      </w:r>
      <w:r>
        <w:rPr>
          <w:sz w:val="24"/>
          <w:szCs w:val="24"/>
        </w:rPr>
        <w:t>«</w:t>
      </w:r>
      <w:r w:rsidRPr="00CB05D9">
        <w:rPr>
          <w:sz w:val="24"/>
          <w:szCs w:val="24"/>
        </w:rPr>
        <w:t>Северск</w:t>
      </w:r>
      <w:r>
        <w:rPr>
          <w:sz w:val="24"/>
          <w:szCs w:val="24"/>
        </w:rPr>
        <w:t>»</w:t>
      </w:r>
      <w:r w:rsidRPr="00CB05D9">
        <w:rPr>
          <w:sz w:val="24"/>
          <w:szCs w:val="24"/>
        </w:rPr>
        <w:t xml:space="preserve"> осуществляется с учетом особенностей, установленных Федеральным </w:t>
      </w:r>
      <w:hyperlink r:id="rId8">
        <w:r w:rsidRPr="00CB05D9">
          <w:rPr>
            <w:sz w:val="24"/>
            <w:szCs w:val="24"/>
          </w:rPr>
          <w:t>законом</w:t>
        </w:r>
      </w:hyperlink>
      <w:r w:rsidRPr="00CB05D9">
        <w:rPr>
          <w:sz w:val="24"/>
          <w:szCs w:val="24"/>
        </w:rPr>
        <w:t xml:space="preserve"> от 29 декабря 2014 года </w:t>
      </w:r>
      <w:r>
        <w:rPr>
          <w:sz w:val="24"/>
          <w:szCs w:val="24"/>
        </w:rPr>
        <w:t>№</w:t>
      </w:r>
      <w:r w:rsidRPr="00CB05D9">
        <w:rPr>
          <w:sz w:val="24"/>
          <w:szCs w:val="24"/>
        </w:rPr>
        <w:t xml:space="preserve"> 473-ФЗ </w:t>
      </w:r>
      <w:r>
        <w:rPr>
          <w:sz w:val="24"/>
          <w:szCs w:val="24"/>
        </w:rPr>
        <w:t>«</w:t>
      </w:r>
      <w:r w:rsidRPr="00CB05D9">
        <w:rPr>
          <w:sz w:val="24"/>
          <w:szCs w:val="24"/>
        </w:rPr>
        <w:t>О территориях опережающего социально-экономического развития в Российской Федерации</w:t>
      </w:r>
      <w:r>
        <w:rPr>
          <w:sz w:val="24"/>
          <w:szCs w:val="24"/>
        </w:rPr>
        <w:t>»</w:t>
      </w:r>
      <w:r w:rsidRPr="00CB05D9">
        <w:rPr>
          <w:sz w:val="24"/>
          <w:szCs w:val="24"/>
        </w:rPr>
        <w:t>.</w:t>
      </w:r>
    </w:p>
    <w:p w:rsidR="00CB05D9" w:rsidRPr="00CB05D9" w:rsidRDefault="00CB05D9" w:rsidP="00CB05D9">
      <w:pPr>
        <w:pStyle w:val="ConsPlusNormal"/>
        <w:ind w:firstLine="540"/>
        <w:jc w:val="both"/>
        <w:rPr>
          <w:sz w:val="24"/>
          <w:szCs w:val="24"/>
        </w:rPr>
      </w:pPr>
      <w:r w:rsidRPr="00CB05D9">
        <w:rPr>
          <w:sz w:val="24"/>
          <w:szCs w:val="24"/>
        </w:rPr>
        <w:t xml:space="preserve">8. </w:t>
      </w:r>
      <w:proofErr w:type="gramStart"/>
      <w:r w:rsidRPr="00CB05D9">
        <w:rPr>
          <w:sz w:val="24"/>
          <w:szCs w:val="24"/>
        </w:rPr>
        <w:t>Объектами муниципального лесного контроля (далее - объект контроля) являются деятельность, действия (бездействие) граждан и организаций, в рамках которых должны соблюдаться обязательные требования лесного законодательства Российской Федерации, в том числе предъявляемые к гражданам и организациям, осуществляющим деятельность, действия (бездействие), результаты деятельности граждан и организаций, к которым предъявляются обязательные требования лесного законодательства Российской Федерации, лесные участки, которыми граждане и организации пользуются.</w:t>
      </w:r>
      <w:proofErr w:type="gramEnd"/>
    </w:p>
    <w:p w:rsidR="00CB05D9" w:rsidRPr="00CB05D9" w:rsidRDefault="00CB05D9" w:rsidP="00CB05D9">
      <w:pPr>
        <w:pStyle w:val="ConsPlusNormal"/>
        <w:ind w:firstLine="540"/>
        <w:jc w:val="both"/>
        <w:rPr>
          <w:sz w:val="24"/>
          <w:szCs w:val="24"/>
        </w:rPr>
      </w:pPr>
      <w:r w:rsidRPr="00CB05D9">
        <w:rPr>
          <w:sz w:val="24"/>
          <w:szCs w:val="24"/>
        </w:rPr>
        <w:t>9. Досудебный порядок подачи жалоб при осуществлении муниципального лесного контроля не применяется.</w:t>
      </w:r>
    </w:p>
    <w:p w:rsidR="00CB05D9" w:rsidRPr="00CB05D9" w:rsidRDefault="00CB05D9" w:rsidP="00CB05D9">
      <w:pPr>
        <w:pStyle w:val="ConsPlusNormal"/>
        <w:ind w:firstLine="540"/>
        <w:jc w:val="both"/>
        <w:rPr>
          <w:sz w:val="24"/>
          <w:szCs w:val="24"/>
        </w:rPr>
      </w:pPr>
      <w:r w:rsidRPr="00CB05D9">
        <w:rPr>
          <w:sz w:val="24"/>
          <w:szCs w:val="24"/>
        </w:rPr>
        <w:t xml:space="preserve">10. Согласно </w:t>
      </w:r>
      <w:hyperlink r:id="rId9">
        <w:r w:rsidRPr="00CB05D9">
          <w:rPr>
            <w:sz w:val="24"/>
            <w:szCs w:val="24"/>
          </w:rPr>
          <w:t>части 2 статьи 61</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w:t>
      </w:r>
      <w:r>
        <w:rPr>
          <w:sz w:val="24"/>
          <w:szCs w:val="24"/>
        </w:rPr>
        <w:t>«</w:t>
      </w:r>
      <w:r w:rsidRPr="00CB05D9">
        <w:rPr>
          <w:sz w:val="24"/>
          <w:szCs w:val="24"/>
        </w:rPr>
        <w:t>О государственном контроле (надзоре) и муниципальном контроле в Российской Федерации</w:t>
      </w:r>
      <w:r>
        <w:rPr>
          <w:sz w:val="24"/>
          <w:szCs w:val="24"/>
        </w:rPr>
        <w:t>»</w:t>
      </w:r>
      <w:r w:rsidRPr="00CB05D9">
        <w:rPr>
          <w:sz w:val="24"/>
          <w:szCs w:val="24"/>
        </w:rPr>
        <w:t xml:space="preserve"> (далее - Федеральный закон от 31 июля 2020 года </w:t>
      </w:r>
      <w:r>
        <w:rPr>
          <w:sz w:val="24"/>
          <w:szCs w:val="24"/>
        </w:rPr>
        <w:t>№</w:t>
      </w:r>
      <w:r w:rsidRPr="00CB05D9">
        <w:rPr>
          <w:sz w:val="24"/>
          <w:szCs w:val="24"/>
        </w:rPr>
        <w:t xml:space="preserve"> 248-ФЗ) при осуществлении муниципального лесного контроля плановые контрольные (надзорные) мероприятия не проводятся.</w:t>
      </w:r>
    </w:p>
    <w:p w:rsidR="00CB05D9" w:rsidRPr="00CB05D9" w:rsidRDefault="00CB05D9" w:rsidP="00CB05D9">
      <w:pPr>
        <w:pStyle w:val="ConsPlusNormal"/>
        <w:ind w:firstLine="540"/>
        <w:jc w:val="both"/>
        <w:rPr>
          <w:sz w:val="24"/>
          <w:szCs w:val="24"/>
        </w:rPr>
      </w:pPr>
      <w:r w:rsidRPr="00CB05D9">
        <w:rPr>
          <w:sz w:val="24"/>
          <w:szCs w:val="24"/>
        </w:rPr>
        <w:t xml:space="preserve">11. В соответствии с </w:t>
      </w:r>
      <w:hyperlink r:id="rId10">
        <w:r w:rsidRPr="00CB05D9">
          <w:rPr>
            <w:sz w:val="24"/>
            <w:szCs w:val="24"/>
          </w:rPr>
          <w:t>частью 3 статьи 66</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все внеплановые контрольные (надзорные) мероприятия проводятся после согласования с органами прокуратуры.</w:t>
      </w:r>
    </w:p>
    <w:p w:rsidR="00CB05D9" w:rsidRPr="00CB05D9" w:rsidRDefault="00CB05D9" w:rsidP="00CB05D9">
      <w:pPr>
        <w:pStyle w:val="ConsPlusNormal"/>
        <w:ind w:firstLine="540"/>
        <w:jc w:val="both"/>
        <w:rPr>
          <w:sz w:val="24"/>
          <w:szCs w:val="24"/>
        </w:rPr>
      </w:pPr>
      <w:r w:rsidRPr="00CB05D9">
        <w:rPr>
          <w:sz w:val="24"/>
          <w:szCs w:val="24"/>
        </w:rPr>
        <w:t xml:space="preserve">12. Доклад о муниципальном лесном контроле готовится ежегодно по итогам осуществления за отчетный период, утверждается распоряжением </w:t>
      </w:r>
      <w:proofErr w:type="gramStart"/>
      <w:r w:rsidRPr="00CB05D9">
        <w:rPr>
          <w:sz w:val="24"/>
          <w:szCs w:val="24"/>
        </w:rPr>
        <w:t>Администрации</w:t>
      </w:r>
      <w:proofErr w:type="gramEnd"/>
      <w:r w:rsidRPr="00CB05D9">
        <w:rPr>
          <w:sz w:val="24"/>
          <w:szCs w:val="24"/>
        </w:rPr>
        <w:t xml:space="preserve"> ЗАТО Северск и размещается на официальном сайте Администрации ЗАТО Северск в информационно-телекоммуникационной сети </w:t>
      </w:r>
      <w:r>
        <w:rPr>
          <w:sz w:val="24"/>
          <w:szCs w:val="24"/>
        </w:rPr>
        <w:t>«</w:t>
      </w:r>
      <w:r w:rsidRPr="00CB05D9">
        <w:rPr>
          <w:sz w:val="24"/>
          <w:szCs w:val="24"/>
        </w:rPr>
        <w:t>Интернет</w:t>
      </w:r>
      <w:r>
        <w:rPr>
          <w:sz w:val="24"/>
          <w:szCs w:val="24"/>
        </w:rPr>
        <w:t>»</w:t>
      </w:r>
      <w:r w:rsidRPr="00CB05D9">
        <w:rPr>
          <w:sz w:val="24"/>
          <w:szCs w:val="24"/>
        </w:rPr>
        <w:t xml:space="preserve"> в срок не позднее 15 марта года, следующего за отчетным.</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II. УПРАВЛЕНИЕ РИСКАМИ ВРЕДА (УЩЕРБА) ОХРАНЯЕМЫМ ЗАКОНОМ</w:t>
      </w:r>
    </w:p>
    <w:p w:rsidR="00CB05D9" w:rsidRPr="00CB05D9" w:rsidRDefault="00CB05D9" w:rsidP="00CB05D9">
      <w:pPr>
        <w:pStyle w:val="ConsPlusTitle"/>
        <w:jc w:val="center"/>
        <w:rPr>
          <w:b w:val="0"/>
          <w:sz w:val="24"/>
          <w:szCs w:val="24"/>
        </w:rPr>
      </w:pPr>
      <w:r w:rsidRPr="00CB05D9">
        <w:rPr>
          <w:b w:val="0"/>
          <w:sz w:val="24"/>
          <w:szCs w:val="24"/>
        </w:rPr>
        <w:t>ЦЕННОСТЯМ ПРИ ОСУЩЕСТВЛЕНИИ КОНТРОЛЯ</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 xml:space="preserve">13. При осуществлении муниципального лесного контроля на территории городского </w:t>
      </w:r>
      <w:proofErr w:type="gramStart"/>
      <w:r w:rsidRPr="00CB05D9">
        <w:rPr>
          <w:sz w:val="24"/>
          <w:szCs w:val="24"/>
        </w:rPr>
        <w:t>округа</w:t>
      </w:r>
      <w:proofErr w:type="gramEnd"/>
      <w:r w:rsidRPr="00CB05D9">
        <w:rPr>
          <w:sz w:val="24"/>
          <w:szCs w:val="24"/>
        </w:rPr>
        <w:t xml:space="preserve"> ЗАТО Северск Томской области система оценки и управления рисками не применяется.</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III. КОНТРОЛЬНЫЕ (НАДЗОРНЫЕ) МЕРОПРИЯТИЯ</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14. В рамках осуществления муниципального лесного контроля проводятся следующие контрольные (надзорные) мероприятия и соответствующие им контрольные (надзорные) действия:</w:t>
      </w:r>
    </w:p>
    <w:p w:rsidR="00CB05D9" w:rsidRPr="00CB05D9" w:rsidRDefault="00CB05D9" w:rsidP="00CB05D9">
      <w:pPr>
        <w:pStyle w:val="ConsPlusNormal"/>
        <w:ind w:firstLine="540"/>
        <w:jc w:val="both"/>
        <w:rPr>
          <w:sz w:val="24"/>
          <w:szCs w:val="24"/>
        </w:rPr>
      </w:pPr>
      <w:r w:rsidRPr="00CB05D9">
        <w:rPr>
          <w:sz w:val="24"/>
          <w:szCs w:val="24"/>
        </w:rPr>
        <w:t>1) инспекционный визит (осмотр, опрос, получение письменных объяснений, истребование документов);</w:t>
      </w:r>
    </w:p>
    <w:p w:rsidR="00CB05D9" w:rsidRPr="00CB05D9" w:rsidRDefault="00CB05D9" w:rsidP="00CB05D9">
      <w:pPr>
        <w:pStyle w:val="ConsPlusNormal"/>
        <w:ind w:firstLine="540"/>
        <w:jc w:val="both"/>
        <w:rPr>
          <w:sz w:val="24"/>
          <w:szCs w:val="24"/>
        </w:rPr>
      </w:pPr>
      <w:r w:rsidRPr="00CB05D9">
        <w:rPr>
          <w:sz w:val="24"/>
          <w:szCs w:val="24"/>
        </w:rPr>
        <w:t>2) рейдовый осмотр (осмотр, опрос, получение письменных объяснений, истребование документов);</w:t>
      </w:r>
    </w:p>
    <w:p w:rsidR="00CB05D9" w:rsidRPr="00CB05D9" w:rsidRDefault="00CB05D9" w:rsidP="00CB05D9">
      <w:pPr>
        <w:pStyle w:val="ConsPlusNormal"/>
        <w:ind w:firstLine="540"/>
        <w:jc w:val="both"/>
        <w:rPr>
          <w:sz w:val="24"/>
          <w:szCs w:val="24"/>
        </w:rPr>
      </w:pPr>
      <w:r w:rsidRPr="00CB05D9">
        <w:rPr>
          <w:sz w:val="24"/>
          <w:szCs w:val="24"/>
        </w:rPr>
        <w:t>3) документарная проверка (получение письменных объяснений, истребование документов);</w:t>
      </w:r>
    </w:p>
    <w:p w:rsidR="00CB05D9" w:rsidRPr="00CB05D9" w:rsidRDefault="00CB05D9" w:rsidP="00CB05D9">
      <w:pPr>
        <w:pStyle w:val="ConsPlusNormal"/>
        <w:ind w:firstLine="540"/>
        <w:jc w:val="both"/>
        <w:rPr>
          <w:sz w:val="24"/>
          <w:szCs w:val="24"/>
        </w:rPr>
      </w:pPr>
      <w:r w:rsidRPr="00CB05D9">
        <w:rPr>
          <w:sz w:val="24"/>
          <w:szCs w:val="24"/>
        </w:rPr>
        <w:t>4) выездная проверка (осмотр, опрос, получение письменных объяснений, истребование документов);</w:t>
      </w:r>
    </w:p>
    <w:p w:rsidR="00CB05D9" w:rsidRPr="00CB05D9" w:rsidRDefault="00CB05D9" w:rsidP="00CB05D9">
      <w:pPr>
        <w:pStyle w:val="ConsPlusNormal"/>
        <w:ind w:firstLine="540"/>
        <w:jc w:val="both"/>
        <w:rPr>
          <w:sz w:val="24"/>
          <w:szCs w:val="24"/>
        </w:rPr>
      </w:pPr>
      <w:r w:rsidRPr="00CB05D9">
        <w:rPr>
          <w:sz w:val="24"/>
          <w:szCs w:val="24"/>
        </w:rPr>
        <w:t>5) выездное обследование.</w:t>
      </w:r>
    </w:p>
    <w:p w:rsidR="00CB05D9" w:rsidRPr="00CB05D9" w:rsidRDefault="00CB05D9" w:rsidP="00CB05D9">
      <w:pPr>
        <w:pStyle w:val="ConsPlusNormal"/>
        <w:ind w:firstLine="540"/>
        <w:jc w:val="both"/>
        <w:rPr>
          <w:sz w:val="24"/>
          <w:szCs w:val="24"/>
        </w:rPr>
      </w:pPr>
      <w:r w:rsidRPr="00CB05D9">
        <w:rPr>
          <w:sz w:val="24"/>
          <w:szCs w:val="24"/>
        </w:rPr>
        <w:lastRenderedPageBreak/>
        <w:t>15. При проведении контрольных (надзорных) мероприятий 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B05D9" w:rsidRPr="00CB05D9" w:rsidRDefault="00CB05D9" w:rsidP="00CB05D9">
      <w:pPr>
        <w:pStyle w:val="ConsPlusNormal"/>
        <w:ind w:firstLine="540"/>
        <w:jc w:val="both"/>
        <w:rPr>
          <w:sz w:val="24"/>
          <w:szCs w:val="24"/>
        </w:rPr>
      </w:pPr>
      <w:r w:rsidRPr="00CB05D9">
        <w:rPr>
          <w:sz w:val="24"/>
          <w:szCs w:val="24"/>
        </w:rPr>
        <w:t>При проведении выездной проверки и выездного обследования осуществляется фотосъемка или видеозапись доказательств нарушений обязательных требований.</w:t>
      </w:r>
    </w:p>
    <w:p w:rsidR="00CB05D9" w:rsidRPr="00CB05D9" w:rsidRDefault="00CB05D9" w:rsidP="00CB05D9">
      <w:pPr>
        <w:pStyle w:val="ConsPlusNormal"/>
        <w:ind w:firstLine="540"/>
        <w:jc w:val="both"/>
        <w:rPr>
          <w:sz w:val="24"/>
          <w:szCs w:val="24"/>
        </w:rPr>
      </w:pPr>
      <w:r w:rsidRPr="00CB05D9">
        <w:rPr>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B05D9" w:rsidRPr="00CB05D9" w:rsidRDefault="00CB05D9" w:rsidP="00CB05D9">
      <w:pPr>
        <w:pStyle w:val="ConsPlusNormal"/>
        <w:ind w:firstLine="540"/>
        <w:jc w:val="both"/>
        <w:rPr>
          <w:sz w:val="24"/>
          <w:szCs w:val="24"/>
        </w:rPr>
      </w:pPr>
      <w:r w:rsidRPr="00CB05D9">
        <w:rPr>
          <w:sz w:val="24"/>
          <w:szCs w:val="24"/>
        </w:rPr>
        <w:t xml:space="preserve">16. </w:t>
      </w:r>
      <w:proofErr w:type="gramStart"/>
      <w:r w:rsidRPr="00CB05D9">
        <w:rPr>
          <w:sz w:val="24"/>
          <w:szCs w:val="24"/>
        </w:rPr>
        <w:t>Должностное лицо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CB05D9" w:rsidRPr="00CB05D9" w:rsidRDefault="00CB05D9" w:rsidP="00CB05D9">
      <w:pPr>
        <w:pStyle w:val="ConsPlusNormal"/>
        <w:ind w:firstLine="540"/>
        <w:jc w:val="both"/>
        <w:rPr>
          <w:sz w:val="24"/>
          <w:szCs w:val="24"/>
        </w:rPr>
      </w:pPr>
      <w:r w:rsidRPr="00CB05D9">
        <w:rPr>
          <w:sz w:val="24"/>
          <w:szCs w:val="24"/>
        </w:rPr>
        <w:t>17.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CB05D9">
        <w:rPr>
          <w:sz w:val="24"/>
          <w:szCs w:val="24"/>
        </w:rPr>
        <w:t>,</w:t>
      </w:r>
      <w:proofErr w:type="gramEnd"/>
      <w:r w:rsidRPr="00CB05D9">
        <w:rPr>
          <w:sz w:val="24"/>
          <w:szCs w:val="24"/>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у Уполномоченного органа в течение сроков хранения материалов соответствующего контрольного (надзорного) мероприятия.</w:t>
      </w:r>
    </w:p>
    <w:p w:rsidR="00CB05D9" w:rsidRPr="00CB05D9" w:rsidRDefault="00CB05D9" w:rsidP="00CB05D9">
      <w:pPr>
        <w:pStyle w:val="ConsPlusNormal"/>
        <w:ind w:firstLine="540"/>
        <w:jc w:val="both"/>
        <w:rPr>
          <w:sz w:val="24"/>
          <w:szCs w:val="24"/>
        </w:rPr>
      </w:pPr>
      <w:r w:rsidRPr="00CB05D9">
        <w:rPr>
          <w:sz w:val="24"/>
          <w:szCs w:val="24"/>
        </w:rPr>
        <w:t>18. Срок проведения выездной проверки не может превышать 10 рабочих дней.</w:t>
      </w:r>
    </w:p>
    <w:p w:rsidR="00CB05D9" w:rsidRPr="00CB05D9" w:rsidRDefault="00CB05D9" w:rsidP="00CB05D9">
      <w:pPr>
        <w:pStyle w:val="ConsPlusNormal"/>
        <w:ind w:firstLine="540"/>
        <w:jc w:val="both"/>
        <w:rPr>
          <w:sz w:val="24"/>
          <w:szCs w:val="24"/>
        </w:rPr>
      </w:pPr>
      <w:r w:rsidRPr="00CB05D9">
        <w:rPr>
          <w:sz w:val="24"/>
          <w:szCs w:val="24"/>
        </w:rPr>
        <w:t xml:space="preserve">19. </w:t>
      </w:r>
      <w:proofErr w:type="gramStart"/>
      <w:r w:rsidRPr="00CB05D9">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05D9">
        <w:rPr>
          <w:sz w:val="24"/>
          <w:szCs w:val="24"/>
        </w:rPr>
        <w:t>микропредприятия</w:t>
      </w:r>
      <w:proofErr w:type="spellEnd"/>
      <w:r w:rsidRPr="00CB05D9">
        <w:rPr>
          <w:sz w:val="24"/>
          <w:szCs w:val="24"/>
        </w:rPr>
        <w:t xml:space="preserve">, за исключением выездной проверки, основанием для проведения которой является </w:t>
      </w:r>
      <w:hyperlink r:id="rId11">
        <w:r w:rsidRPr="00CB05D9">
          <w:rPr>
            <w:sz w:val="24"/>
            <w:szCs w:val="24"/>
          </w:rPr>
          <w:t>пункт 6 части 1 статьи 57</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и которая для </w:t>
      </w:r>
      <w:proofErr w:type="spellStart"/>
      <w:r w:rsidRPr="00CB05D9">
        <w:rPr>
          <w:sz w:val="24"/>
          <w:szCs w:val="24"/>
        </w:rPr>
        <w:t>микропредприятия</w:t>
      </w:r>
      <w:proofErr w:type="spellEnd"/>
      <w:r w:rsidRPr="00CB05D9">
        <w:rPr>
          <w:sz w:val="24"/>
          <w:szCs w:val="24"/>
        </w:rPr>
        <w:t xml:space="preserve"> не может продолжаться более 40 часов.</w:t>
      </w:r>
      <w:proofErr w:type="gramEnd"/>
    </w:p>
    <w:p w:rsidR="00CB05D9" w:rsidRPr="00CB05D9" w:rsidRDefault="00CB05D9" w:rsidP="00CB05D9">
      <w:pPr>
        <w:pStyle w:val="ConsPlusNormal"/>
        <w:ind w:firstLine="540"/>
        <w:jc w:val="both"/>
        <w:rPr>
          <w:sz w:val="24"/>
          <w:szCs w:val="24"/>
        </w:rPr>
      </w:pPr>
      <w:r w:rsidRPr="00CB05D9">
        <w:rPr>
          <w:sz w:val="24"/>
          <w:szCs w:val="24"/>
        </w:rPr>
        <w:t>20. В случае несогласия с фактами и выводами, изложенными в акте контрольного (надзорного) мероприятия, контролируемое лицо вправе обжаловать его в соответствии с действующим законодательством.</w:t>
      </w:r>
    </w:p>
    <w:p w:rsidR="00CB05D9" w:rsidRPr="00CB05D9" w:rsidRDefault="00CB05D9" w:rsidP="00CB05D9">
      <w:pPr>
        <w:pStyle w:val="ConsPlusNormal"/>
        <w:ind w:firstLine="540"/>
        <w:jc w:val="both"/>
        <w:rPr>
          <w:sz w:val="24"/>
          <w:szCs w:val="24"/>
        </w:rPr>
      </w:pPr>
      <w:r w:rsidRPr="00CB05D9">
        <w:rPr>
          <w:sz w:val="24"/>
          <w:szCs w:val="24"/>
        </w:rPr>
        <w:t xml:space="preserve">21. Должностными лицами Уполномоченного органа ведется учет объектов контроля в соответствии с Федеральным </w:t>
      </w:r>
      <w:hyperlink r:id="rId12">
        <w:r w:rsidRPr="00CB05D9">
          <w:rPr>
            <w:sz w:val="24"/>
            <w:szCs w:val="24"/>
          </w:rPr>
          <w:t>законом</w:t>
        </w:r>
      </w:hyperlink>
      <w:r w:rsidRPr="00CB05D9">
        <w:rPr>
          <w:sz w:val="24"/>
          <w:szCs w:val="24"/>
        </w:rPr>
        <w:t xml:space="preserve"> от 31 июля 2020 года </w:t>
      </w:r>
      <w:r>
        <w:rPr>
          <w:sz w:val="24"/>
          <w:szCs w:val="24"/>
        </w:rPr>
        <w:t>№</w:t>
      </w:r>
      <w:r w:rsidRPr="00CB05D9">
        <w:rPr>
          <w:sz w:val="24"/>
          <w:szCs w:val="24"/>
        </w:rPr>
        <w:t xml:space="preserve"> 248-ФЗ, путем внесения сведений и них в журнал учета объектов контроля.</w:t>
      </w:r>
    </w:p>
    <w:p w:rsidR="00CB05D9" w:rsidRPr="00CB05D9" w:rsidRDefault="00CB05D9" w:rsidP="00CB05D9">
      <w:pPr>
        <w:pStyle w:val="ConsPlusNormal"/>
        <w:ind w:firstLine="540"/>
        <w:jc w:val="both"/>
        <w:rPr>
          <w:sz w:val="24"/>
          <w:szCs w:val="24"/>
        </w:rPr>
      </w:pPr>
      <w:r w:rsidRPr="00CB05D9">
        <w:rPr>
          <w:sz w:val="24"/>
          <w:szCs w:val="24"/>
        </w:rPr>
        <w:t>При сборе, обработке, анализе и учете сведений об объектах контроля Уполномоченный орган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 xml:space="preserve">IV. ОРГАНИЗАЦИЯ И ПРОВЕДЕНИЕ </w:t>
      </w:r>
      <w:proofErr w:type="gramStart"/>
      <w:r w:rsidRPr="00CB05D9">
        <w:rPr>
          <w:b w:val="0"/>
          <w:sz w:val="24"/>
          <w:szCs w:val="24"/>
        </w:rPr>
        <w:t>ВНЕПЛАНОВЫХ</w:t>
      </w:r>
      <w:proofErr w:type="gramEnd"/>
    </w:p>
    <w:p w:rsidR="00CB05D9" w:rsidRPr="00CB05D9" w:rsidRDefault="00CB05D9" w:rsidP="00CB05D9">
      <w:pPr>
        <w:pStyle w:val="ConsPlusTitle"/>
        <w:jc w:val="center"/>
        <w:rPr>
          <w:b w:val="0"/>
          <w:sz w:val="24"/>
          <w:szCs w:val="24"/>
        </w:rPr>
      </w:pPr>
      <w:r w:rsidRPr="00CB05D9">
        <w:rPr>
          <w:b w:val="0"/>
          <w:sz w:val="24"/>
          <w:szCs w:val="24"/>
        </w:rPr>
        <w:t>КОНТРОЛЬНЫХ (НАДЗОРНЫХ) МЕРОПРИЯТИЙ</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22. Основаниями для проведения внеплановых контрольных (надзорных) мероприятий являются:</w:t>
      </w:r>
    </w:p>
    <w:p w:rsidR="00CB05D9" w:rsidRPr="00CB05D9" w:rsidRDefault="00CB05D9" w:rsidP="00CB05D9">
      <w:pPr>
        <w:pStyle w:val="ConsPlusNormal"/>
        <w:ind w:firstLine="540"/>
        <w:jc w:val="both"/>
        <w:rPr>
          <w:sz w:val="24"/>
          <w:szCs w:val="24"/>
        </w:rPr>
      </w:pPr>
      <w:proofErr w:type="gramStart"/>
      <w:r w:rsidRPr="00CB05D9">
        <w:rPr>
          <w:sz w:val="24"/>
          <w:szCs w:val="24"/>
        </w:rPr>
        <w:t xml:space="preserve">1) наличие у Уполномоченного органа сведений о причинении вреда (ущерба) </w:t>
      </w:r>
      <w:r w:rsidRPr="00CB05D9">
        <w:rPr>
          <w:sz w:val="24"/>
          <w:szCs w:val="24"/>
        </w:rPr>
        <w:lastRenderedPageBreak/>
        <w:t>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CB05D9" w:rsidRPr="00CB05D9" w:rsidRDefault="00CB05D9" w:rsidP="00CB05D9">
      <w:pPr>
        <w:pStyle w:val="ConsPlusNormal"/>
        <w:ind w:firstLine="540"/>
        <w:jc w:val="both"/>
        <w:rPr>
          <w:sz w:val="24"/>
          <w:szCs w:val="24"/>
        </w:rPr>
      </w:pPr>
      <w:r w:rsidRPr="00CB05D9">
        <w:rPr>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B05D9" w:rsidRPr="00CB05D9" w:rsidRDefault="00CB05D9" w:rsidP="00CB05D9">
      <w:pPr>
        <w:pStyle w:val="ConsPlusNormal"/>
        <w:ind w:firstLine="540"/>
        <w:jc w:val="both"/>
        <w:rPr>
          <w:sz w:val="24"/>
          <w:szCs w:val="24"/>
        </w:rPr>
      </w:pPr>
      <w:r w:rsidRPr="00CB05D9">
        <w:rPr>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05D9" w:rsidRPr="00CB05D9" w:rsidRDefault="00CB05D9" w:rsidP="00CB05D9">
      <w:pPr>
        <w:pStyle w:val="ConsPlusNormal"/>
        <w:ind w:firstLine="540"/>
        <w:jc w:val="both"/>
        <w:rPr>
          <w:sz w:val="24"/>
          <w:szCs w:val="24"/>
        </w:rPr>
      </w:pPr>
      <w:r w:rsidRPr="00CB05D9">
        <w:rPr>
          <w:sz w:val="24"/>
          <w:szCs w:val="24"/>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13">
        <w:r w:rsidRPr="00CB05D9">
          <w:rPr>
            <w:sz w:val="24"/>
            <w:szCs w:val="24"/>
          </w:rPr>
          <w:t>частью 1 статьи 95</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w:t>
      </w:r>
    </w:p>
    <w:p w:rsidR="00CB05D9" w:rsidRPr="00CB05D9" w:rsidRDefault="00CB05D9" w:rsidP="00CB05D9">
      <w:pPr>
        <w:pStyle w:val="ConsPlusNormal"/>
        <w:ind w:firstLine="540"/>
        <w:jc w:val="both"/>
        <w:rPr>
          <w:sz w:val="24"/>
          <w:szCs w:val="24"/>
        </w:rPr>
      </w:pPr>
      <w:r w:rsidRPr="00CB05D9">
        <w:rPr>
          <w:sz w:val="24"/>
          <w:szCs w:val="24"/>
        </w:rPr>
        <w:t xml:space="preserve">23. Для проведения внепланового контрольного (надзорного) мероприятия, предусматривающего взаимодействие с контролируемым лицом, а также документарной проверки принимается распоряжение </w:t>
      </w:r>
      <w:proofErr w:type="gramStart"/>
      <w:r w:rsidRPr="00CB05D9">
        <w:rPr>
          <w:sz w:val="24"/>
          <w:szCs w:val="24"/>
        </w:rPr>
        <w:t>Администрации</w:t>
      </w:r>
      <w:proofErr w:type="gramEnd"/>
      <w:r w:rsidRPr="00CB05D9">
        <w:rPr>
          <w:sz w:val="24"/>
          <w:szCs w:val="24"/>
        </w:rPr>
        <w:t xml:space="preserve"> ЗАТО Северск о проведении внеплановой проверки по муниципальному лесному контролю (далее - распоряжение) по форме, утвержденной </w:t>
      </w:r>
      <w:hyperlink r:id="rId14">
        <w:r w:rsidRPr="00CB05D9">
          <w:rPr>
            <w:sz w:val="24"/>
            <w:szCs w:val="24"/>
          </w:rPr>
          <w:t>Приказом</w:t>
        </w:r>
      </w:hyperlink>
      <w:r w:rsidRPr="00CB05D9">
        <w:rPr>
          <w:sz w:val="24"/>
          <w:szCs w:val="24"/>
        </w:rPr>
        <w:t xml:space="preserve"> Министерства экономического развития Российской Федерации от 31 марта 2021 года </w:t>
      </w:r>
      <w:r>
        <w:rPr>
          <w:sz w:val="24"/>
          <w:szCs w:val="24"/>
        </w:rPr>
        <w:t>№</w:t>
      </w:r>
      <w:r w:rsidRPr="00CB05D9">
        <w:rPr>
          <w:sz w:val="24"/>
          <w:szCs w:val="24"/>
        </w:rPr>
        <w:t xml:space="preserve"> 151 </w:t>
      </w:r>
      <w:r>
        <w:rPr>
          <w:sz w:val="24"/>
          <w:szCs w:val="24"/>
        </w:rPr>
        <w:t>«</w:t>
      </w:r>
      <w:r w:rsidRPr="00CB05D9">
        <w:rPr>
          <w:sz w:val="24"/>
          <w:szCs w:val="24"/>
        </w:rPr>
        <w:t>О типовых формах документов, используемых контрольным (надзорным) органом</w:t>
      </w:r>
      <w:r>
        <w:rPr>
          <w:sz w:val="24"/>
          <w:szCs w:val="24"/>
        </w:rPr>
        <w:t>»</w:t>
      </w:r>
      <w:r w:rsidRPr="00CB05D9">
        <w:rPr>
          <w:sz w:val="24"/>
          <w:szCs w:val="24"/>
        </w:rPr>
        <w:t xml:space="preserve"> (далее - приказ Минэкономразвития России от 31.03.2021 </w:t>
      </w:r>
      <w:r>
        <w:rPr>
          <w:sz w:val="24"/>
          <w:szCs w:val="24"/>
        </w:rPr>
        <w:t>№</w:t>
      </w:r>
      <w:r w:rsidRPr="00CB05D9">
        <w:rPr>
          <w:sz w:val="24"/>
          <w:szCs w:val="24"/>
        </w:rPr>
        <w:t xml:space="preserve"> 151).</w:t>
      </w:r>
    </w:p>
    <w:p w:rsidR="00CB05D9" w:rsidRPr="00CB05D9" w:rsidRDefault="00CB05D9" w:rsidP="00CB05D9">
      <w:pPr>
        <w:pStyle w:val="ConsPlusNormal"/>
        <w:ind w:firstLine="540"/>
        <w:jc w:val="both"/>
        <w:rPr>
          <w:sz w:val="24"/>
          <w:szCs w:val="24"/>
        </w:rPr>
      </w:pPr>
      <w:r w:rsidRPr="00CB05D9">
        <w:rPr>
          <w:sz w:val="24"/>
          <w:szCs w:val="24"/>
        </w:rPr>
        <w:t xml:space="preserve">24. </w:t>
      </w:r>
      <w:proofErr w:type="gramStart"/>
      <w:r w:rsidRPr="00CB05D9">
        <w:rPr>
          <w:sz w:val="24"/>
          <w:szCs w:val="24"/>
        </w:rPr>
        <w:t xml:space="preserve">В день подписания распоряжения в целях согласования проведения контрольного (надзорного) мероприятия Уполномоченный орган направляет в орган прокуратуры сведения о внеплановом контрольном (надзорном) мероприятии с приложением копии решения о проведении внеплановых контрольных (надзорных) мероприятий и документов, которые содержат сведения, послужившие основанием для его проведения, в порядке, утвержденном Приказом Генерального прокурора Российской Федерации от 2 июня 2021 года </w:t>
      </w:r>
      <w:r>
        <w:rPr>
          <w:sz w:val="24"/>
          <w:szCs w:val="24"/>
        </w:rPr>
        <w:t>№</w:t>
      </w:r>
      <w:r w:rsidRPr="00CB05D9">
        <w:rPr>
          <w:sz w:val="24"/>
          <w:szCs w:val="24"/>
        </w:rPr>
        <w:t xml:space="preserve"> 264 </w:t>
      </w:r>
      <w:r>
        <w:rPr>
          <w:sz w:val="24"/>
          <w:szCs w:val="24"/>
        </w:rPr>
        <w:t>«</w:t>
      </w:r>
      <w:r w:rsidRPr="00CB05D9">
        <w:rPr>
          <w:sz w:val="24"/>
          <w:szCs w:val="24"/>
        </w:rPr>
        <w:t>О реализации Федерального</w:t>
      </w:r>
      <w:proofErr w:type="gramEnd"/>
      <w:r w:rsidRPr="00CB05D9">
        <w:rPr>
          <w:sz w:val="24"/>
          <w:szCs w:val="24"/>
        </w:rPr>
        <w:t xml:space="preserve"> закона от 31.07.2020 </w:t>
      </w:r>
      <w:r>
        <w:rPr>
          <w:sz w:val="24"/>
          <w:szCs w:val="24"/>
        </w:rPr>
        <w:t>№</w:t>
      </w:r>
      <w:r w:rsidRPr="00CB05D9">
        <w:rPr>
          <w:sz w:val="24"/>
          <w:szCs w:val="24"/>
        </w:rPr>
        <w:t xml:space="preserve"> 248-ФЗ </w:t>
      </w:r>
      <w:r>
        <w:rPr>
          <w:sz w:val="24"/>
          <w:szCs w:val="24"/>
        </w:rPr>
        <w:t>«</w:t>
      </w:r>
      <w:r w:rsidRPr="00CB05D9">
        <w:rPr>
          <w:sz w:val="24"/>
          <w:szCs w:val="24"/>
        </w:rPr>
        <w:t>О государственном контроле (надзоре) и муниципальном контроле в Российской Федерации</w:t>
      </w:r>
      <w:r>
        <w:rPr>
          <w:sz w:val="24"/>
          <w:szCs w:val="24"/>
        </w:rPr>
        <w:t>»</w:t>
      </w:r>
      <w:r w:rsidRPr="00CB05D9">
        <w:rPr>
          <w:sz w:val="24"/>
          <w:szCs w:val="24"/>
        </w:rPr>
        <w:t>.</w:t>
      </w:r>
    </w:p>
    <w:p w:rsidR="00CB05D9" w:rsidRPr="00CB05D9" w:rsidRDefault="00CB05D9" w:rsidP="00CB05D9">
      <w:pPr>
        <w:pStyle w:val="ConsPlusNormal"/>
        <w:ind w:firstLine="540"/>
        <w:jc w:val="both"/>
        <w:rPr>
          <w:sz w:val="24"/>
          <w:szCs w:val="24"/>
        </w:rPr>
      </w:pPr>
      <w:r w:rsidRPr="00CB05D9">
        <w:rPr>
          <w:sz w:val="24"/>
          <w:szCs w:val="24"/>
        </w:rPr>
        <w:t>25. Проведение внепланового контрольного (надзорного) мероприятия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B05D9" w:rsidRPr="00CB05D9" w:rsidRDefault="00CB05D9" w:rsidP="00CB05D9">
      <w:pPr>
        <w:pStyle w:val="ConsPlusNormal"/>
        <w:ind w:firstLine="540"/>
        <w:jc w:val="both"/>
        <w:rPr>
          <w:sz w:val="24"/>
          <w:szCs w:val="24"/>
        </w:rPr>
      </w:pPr>
      <w:r w:rsidRPr="00CB05D9">
        <w:rPr>
          <w:sz w:val="24"/>
          <w:szCs w:val="24"/>
        </w:rPr>
        <w:t xml:space="preserve">26. </w:t>
      </w:r>
      <w:proofErr w:type="gramStart"/>
      <w:r w:rsidRPr="00CB05D9">
        <w:rPr>
          <w:sz w:val="24"/>
          <w:szCs w:val="24"/>
        </w:rPr>
        <w:t xml:space="preserve">Информирование контролируемых лиц о совершаемых должностными лицами Уполномоченного органа и иными уполномоченными лицами действиях и принимаемых решениях осуществляется в сроки и порядке, установленные Федеральным </w:t>
      </w:r>
      <w:hyperlink r:id="rId15">
        <w:r w:rsidRPr="00CB05D9">
          <w:rPr>
            <w:sz w:val="24"/>
            <w:szCs w:val="24"/>
          </w:rPr>
          <w:t>законом</w:t>
        </w:r>
      </w:hyperlink>
      <w:r w:rsidRPr="00CB05D9">
        <w:rPr>
          <w:sz w:val="24"/>
          <w:szCs w:val="24"/>
        </w:rPr>
        <w:t xml:space="preserve"> от 31 июля 2020 года </w:t>
      </w:r>
      <w:r>
        <w:rPr>
          <w:sz w:val="24"/>
          <w:szCs w:val="24"/>
        </w:rPr>
        <w:t>№</w:t>
      </w:r>
      <w:r w:rsidRPr="00CB05D9">
        <w:rPr>
          <w:sz w:val="24"/>
          <w:szCs w:val="24"/>
        </w:rPr>
        <w:t xml:space="preserve">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proofErr w:type="gramEnd"/>
      <w:r w:rsidRPr="00CB05D9">
        <w:rPr>
          <w:sz w:val="24"/>
          <w:szCs w:val="24"/>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4"/>
          <w:szCs w:val="24"/>
        </w:rPr>
        <w:t>«</w:t>
      </w:r>
      <w:r w:rsidRPr="00CB05D9">
        <w:rPr>
          <w:sz w:val="24"/>
          <w:szCs w:val="24"/>
        </w:rPr>
        <w:t>Единый портал государственных и муниципальных услуг (функций)</w:t>
      </w:r>
      <w:r>
        <w:rPr>
          <w:sz w:val="24"/>
          <w:szCs w:val="24"/>
        </w:rPr>
        <w:t>»</w:t>
      </w:r>
      <w:r w:rsidRPr="00CB05D9">
        <w:rPr>
          <w:sz w:val="24"/>
          <w:szCs w:val="24"/>
        </w:rPr>
        <w:t xml:space="preserve"> (далее - единый портал государственных и </w:t>
      </w:r>
      <w:r w:rsidRPr="00CB05D9">
        <w:rPr>
          <w:sz w:val="24"/>
          <w:szCs w:val="24"/>
        </w:rPr>
        <w:lastRenderedPageBreak/>
        <w:t>муниципальных услуг) и (или) через региональный портал государственных и муниципальных услуг.</w:t>
      </w:r>
    </w:p>
    <w:p w:rsidR="00CB05D9" w:rsidRPr="00CB05D9" w:rsidRDefault="00CB05D9" w:rsidP="00CB05D9">
      <w:pPr>
        <w:pStyle w:val="ConsPlusNormal"/>
        <w:ind w:firstLine="540"/>
        <w:jc w:val="both"/>
        <w:rPr>
          <w:sz w:val="24"/>
          <w:szCs w:val="24"/>
        </w:rPr>
      </w:pPr>
      <w:r w:rsidRPr="00CB05D9">
        <w:rPr>
          <w:sz w:val="24"/>
          <w:szCs w:val="24"/>
        </w:rPr>
        <w:t>27. Контролируемое лицо считается проинформированным надлежащим образом в случае, если:</w:t>
      </w:r>
    </w:p>
    <w:p w:rsidR="00CB05D9" w:rsidRPr="00CB05D9" w:rsidRDefault="00CB05D9" w:rsidP="00CB05D9">
      <w:pPr>
        <w:pStyle w:val="ConsPlusNormal"/>
        <w:ind w:firstLine="540"/>
        <w:jc w:val="both"/>
        <w:rPr>
          <w:sz w:val="24"/>
          <w:szCs w:val="24"/>
        </w:rPr>
      </w:pPr>
      <w:proofErr w:type="gramStart"/>
      <w:r w:rsidRPr="00CB05D9">
        <w:rPr>
          <w:sz w:val="24"/>
          <w:szCs w:val="24"/>
        </w:rPr>
        <w:t xml:space="preserve">1) сведения предоставлены контролируемому лицу в соответствии с </w:t>
      </w:r>
      <w:hyperlink r:id="rId16">
        <w:r w:rsidRPr="00CB05D9">
          <w:rPr>
            <w:sz w:val="24"/>
            <w:szCs w:val="24"/>
          </w:rPr>
          <w:t>частью 4 статьи 21</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w:t>
      </w:r>
      <w:proofErr w:type="gramEnd"/>
      <w:r w:rsidRPr="00CB05D9">
        <w:rPr>
          <w:sz w:val="24"/>
          <w:szCs w:val="24"/>
        </w:rPr>
        <w:t xml:space="preserve">, </w:t>
      </w:r>
      <w:proofErr w:type="gramStart"/>
      <w:r w:rsidRPr="00CB05D9">
        <w:rPr>
          <w:sz w:val="24"/>
          <w:szCs w:val="24"/>
        </w:rPr>
        <w:t>установленных</w:t>
      </w:r>
      <w:proofErr w:type="gramEnd"/>
      <w:r w:rsidRPr="00CB05D9">
        <w:rPr>
          <w:sz w:val="24"/>
          <w:szCs w:val="24"/>
        </w:rPr>
        <w:t xml:space="preserve"> </w:t>
      </w:r>
      <w:hyperlink r:id="rId17">
        <w:r w:rsidRPr="00CB05D9">
          <w:rPr>
            <w:sz w:val="24"/>
            <w:szCs w:val="24"/>
          </w:rPr>
          <w:t>частью 9 статьи 21</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B05D9" w:rsidRPr="00CB05D9" w:rsidRDefault="00CB05D9" w:rsidP="00CB05D9">
      <w:pPr>
        <w:pStyle w:val="ConsPlusNormal"/>
        <w:ind w:firstLine="540"/>
        <w:jc w:val="both"/>
        <w:rPr>
          <w:sz w:val="24"/>
          <w:szCs w:val="24"/>
        </w:rPr>
      </w:pPr>
      <w:proofErr w:type="gramStart"/>
      <w:r w:rsidRPr="00CB05D9">
        <w:rPr>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B05D9" w:rsidRPr="00CB05D9" w:rsidRDefault="00CB05D9" w:rsidP="00CB05D9">
      <w:pPr>
        <w:pStyle w:val="ConsPlusNormal"/>
        <w:ind w:firstLine="540"/>
        <w:jc w:val="both"/>
        <w:rPr>
          <w:sz w:val="24"/>
          <w:szCs w:val="24"/>
        </w:rPr>
      </w:pPr>
      <w:r w:rsidRPr="00CB05D9">
        <w:rPr>
          <w:sz w:val="24"/>
          <w:szCs w:val="24"/>
        </w:rPr>
        <w:t>28. Документы, направляемые контролируемым лицом контрольному (надзорному) органу в электронном виде, подписываются:</w:t>
      </w:r>
    </w:p>
    <w:p w:rsidR="00CB05D9" w:rsidRPr="00CB05D9" w:rsidRDefault="00CB05D9" w:rsidP="00CB05D9">
      <w:pPr>
        <w:pStyle w:val="ConsPlusNormal"/>
        <w:ind w:firstLine="540"/>
        <w:jc w:val="both"/>
        <w:rPr>
          <w:sz w:val="24"/>
          <w:szCs w:val="24"/>
        </w:rPr>
      </w:pPr>
      <w:proofErr w:type="gramStart"/>
      <w:r w:rsidRPr="00CB05D9">
        <w:rPr>
          <w:sz w:val="24"/>
          <w:szCs w:val="24"/>
        </w:rPr>
        <w:t>1) простой электронной подписью;</w:t>
      </w:r>
      <w:proofErr w:type="gramEnd"/>
    </w:p>
    <w:p w:rsidR="00CB05D9" w:rsidRPr="00CB05D9" w:rsidRDefault="00CB05D9" w:rsidP="00CB05D9">
      <w:pPr>
        <w:pStyle w:val="ConsPlusNormal"/>
        <w:ind w:firstLine="540"/>
        <w:jc w:val="both"/>
        <w:rPr>
          <w:sz w:val="24"/>
          <w:szCs w:val="24"/>
        </w:rPr>
      </w:pPr>
      <w:proofErr w:type="gramStart"/>
      <w:r w:rsidRPr="00CB05D9">
        <w:rPr>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B05D9" w:rsidRPr="00CB05D9" w:rsidRDefault="00CB05D9" w:rsidP="00CB05D9">
      <w:pPr>
        <w:pStyle w:val="ConsPlusNormal"/>
        <w:ind w:firstLine="540"/>
        <w:jc w:val="both"/>
        <w:rPr>
          <w:sz w:val="24"/>
          <w:szCs w:val="24"/>
        </w:rPr>
      </w:pPr>
      <w:r w:rsidRPr="00CB05D9">
        <w:rPr>
          <w:sz w:val="24"/>
          <w:szCs w:val="24"/>
        </w:rPr>
        <w:t xml:space="preserve">3) усиленной квалифицированной электронной подписью в случаях, установленных Федеральным </w:t>
      </w:r>
      <w:hyperlink r:id="rId18">
        <w:r w:rsidRPr="00CB05D9">
          <w:rPr>
            <w:sz w:val="24"/>
            <w:szCs w:val="24"/>
          </w:rPr>
          <w:t>законом</w:t>
        </w:r>
      </w:hyperlink>
      <w:r w:rsidRPr="00CB05D9">
        <w:rPr>
          <w:sz w:val="24"/>
          <w:szCs w:val="24"/>
        </w:rPr>
        <w:t xml:space="preserve"> от 31 июля 2020 года </w:t>
      </w:r>
      <w:r>
        <w:rPr>
          <w:sz w:val="24"/>
          <w:szCs w:val="24"/>
        </w:rPr>
        <w:t>№</w:t>
      </w:r>
      <w:r w:rsidRPr="00CB05D9">
        <w:rPr>
          <w:sz w:val="24"/>
          <w:szCs w:val="24"/>
        </w:rPr>
        <w:t xml:space="preserve"> 248-ФЗ.</w:t>
      </w:r>
    </w:p>
    <w:p w:rsidR="00CB05D9" w:rsidRPr="00CB05D9" w:rsidRDefault="00CB05D9" w:rsidP="00CB05D9">
      <w:pPr>
        <w:pStyle w:val="ConsPlusNormal"/>
        <w:ind w:firstLine="540"/>
        <w:jc w:val="both"/>
        <w:rPr>
          <w:sz w:val="24"/>
          <w:szCs w:val="24"/>
        </w:rPr>
      </w:pPr>
      <w:r w:rsidRPr="00CB05D9">
        <w:rPr>
          <w:sz w:val="24"/>
          <w:szCs w:val="24"/>
        </w:rPr>
        <w:t xml:space="preserve">29.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городского </w:t>
      </w:r>
      <w:proofErr w:type="gramStart"/>
      <w:r w:rsidRPr="00CB05D9">
        <w:rPr>
          <w:sz w:val="24"/>
          <w:szCs w:val="24"/>
        </w:rPr>
        <w:t>округа</w:t>
      </w:r>
      <w:proofErr w:type="gramEnd"/>
      <w:r w:rsidRPr="00CB05D9">
        <w:rPr>
          <w:sz w:val="24"/>
          <w:szCs w:val="24"/>
        </w:rPr>
        <w:t xml:space="preserve"> ЗАТО Северск Томской области или в связи с временной нетрудоспособностью, такие индивидуальный предприниматель, гражданин вправе представить в Уполномоченный орган соответствующую информацию с приложением подтверждающих документов (проездного документа, листка временной нетрудоспособности). В случае поступления такой информации в Уполномоченный орган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B05D9" w:rsidRPr="00CB05D9" w:rsidRDefault="00CB05D9" w:rsidP="00CB05D9">
      <w:pPr>
        <w:pStyle w:val="ConsPlusNormal"/>
        <w:ind w:firstLine="540"/>
        <w:jc w:val="both"/>
        <w:rPr>
          <w:sz w:val="24"/>
          <w:szCs w:val="24"/>
        </w:rPr>
      </w:pPr>
      <w:r w:rsidRPr="00CB05D9">
        <w:rPr>
          <w:sz w:val="24"/>
          <w:szCs w:val="24"/>
        </w:rPr>
        <w:t xml:space="preserve">30. По окончании проведения контрольного (надзорного) мероприятия, предусматривающего взаимодействие с контролируемым лицом, должностным лицом Уполномоченного органа составляется акт контрольного (надзорного) мероприятия (далее - акт) по форме, утвержденной </w:t>
      </w:r>
      <w:hyperlink r:id="rId19">
        <w:r w:rsidRPr="00CB05D9">
          <w:rPr>
            <w:sz w:val="24"/>
            <w:szCs w:val="24"/>
          </w:rPr>
          <w:t>приказом</w:t>
        </w:r>
      </w:hyperlink>
      <w:r w:rsidRPr="00CB05D9">
        <w:rPr>
          <w:sz w:val="24"/>
          <w:szCs w:val="24"/>
        </w:rPr>
        <w:t xml:space="preserve"> Минэкономразвития России от 31.03.2021 </w:t>
      </w:r>
      <w:r>
        <w:rPr>
          <w:sz w:val="24"/>
          <w:szCs w:val="24"/>
        </w:rPr>
        <w:t>№</w:t>
      </w:r>
      <w:r w:rsidRPr="00CB05D9">
        <w:rPr>
          <w:sz w:val="24"/>
          <w:szCs w:val="24"/>
        </w:rPr>
        <w:t xml:space="preserve"> 151. В случае</w:t>
      </w:r>
      <w:proofErr w:type="gramStart"/>
      <w:r w:rsidRPr="00CB05D9">
        <w:rPr>
          <w:sz w:val="24"/>
          <w:szCs w:val="24"/>
        </w:rPr>
        <w:t>,</w:t>
      </w:r>
      <w:proofErr w:type="gramEnd"/>
      <w:r w:rsidRPr="00CB05D9">
        <w:rPr>
          <w:sz w:val="24"/>
          <w:szCs w:val="24"/>
        </w:rPr>
        <w:t xml:space="preserve"> если по результатам проведения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w:t>
      </w:r>
      <w:r w:rsidRPr="00CB05D9">
        <w:rPr>
          <w:sz w:val="24"/>
          <w:szCs w:val="24"/>
        </w:rPr>
        <w:lastRenderedPageBreak/>
        <w:t>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B05D9" w:rsidRPr="00CB05D9" w:rsidRDefault="00CB05D9" w:rsidP="00CB05D9">
      <w:pPr>
        <w:pStyle w:val="ConsPlusNormal"/>
        <w:ind w:firstLine="540"/>
        <w:jc w:val="both"/>
        <w:rPr>
          <w:sz w:val="24"/>
          <w:szCs w:val="24"/>
        </w:rPr>
      </w:pPr>
      <w:r w:rsidRPr="00CB05D9">
        <w:rPr>
          <w:sz w:val="24"/>
          <w:szCs w:val="24"/>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B05D9" w:rsidRPr="00CB05D9" w:rsidRDefault="00CB05D9" w:rsidP="00CB05D9">
      <w:pPr>
        <w:pStyle w:val="ConsPlusNormal"/>
        <w:ind w:firstLine="540"/>
        <w:jc w:val="both"/>
        <w:rPr>
          <w:sz w:val="24"/>
          <w:szCs w:val="24"/>
        </w:rPr>
      </w:pPr>
      <w:r w:rsidRPr="00CB05D9">
        <w:rPr>
          <w:sz w:val="24"/>
          <w:szCs w:val="24"/>
        </w:rPr>
        <w:t>31.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B05D9" w:rsidRPr="00CB05D9" w:rsidRDefault="00CB05D9" w:rsidP="00CB05D9">
      <w:pPr>
        <w:pStyle w:val="ConsPlusNormal"/>
        <w:ind w:firstLine="540"/>
        <w:jc w:val="both"/>
        <w:rPr>
          <w:sz w:val="24"/>
          <w:szCs w:val="24"/>
        </w:rPr>
      </w:pPr>
      <w:r w:rsidRPr="00CB05D9">
        <w:rPr>
          <w:sz w:val="24"/>
          <w:szCs w:val="24"/>
        </w:rPr>
        <w:t>32.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05D9" w:rsidRPr="00CB05D9" w:rsidRDefault="00CB05D9" w:rsidP="00CB05D9">
      <w:pPr>
        <w:pStyle w:val="ConsPlusNormal"/>
        <w:ind w:firstLine="540"/>
        <w:jc w:val="both"/>
        <w:rPr>
          <w:sz w:val="24"/>
          <w:szCs w:val="24"/>
        </w:rPr>
      </w:pPr>
      <w:r w:rsidRPr="00CB05D9">
        <w:rPr>
          <w:sz w:val="24"/>
          <w:szCs w:val="24"/>
        </w:rPr>
        <w:t xml:space="preserve">33.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20">
        <w:r w:rsidRPr="00CB05D9">
          <w:rPr>
            <w:sz w:val="24"/>
            <w:szCs w:val="24"/>
          </w:rPr>
          <w:t>частью 2 статьи 88</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w:t>
      </w:r>
    </w:p>
    <w:p w:rsidR="00CB05D9" w:rsidRPr="00CB05D9" w:rsidRDefault="00CB05D9" w:rsidP="00CB05D9">
      <w:pPr>
        <w:pStyle w:val="ConsPlusNormal"/>
        <w:ind w:firstLine="540"/>
        <w:jc w:val="both"/>
        <w:rPr>
          <w:sz w:val="24"/>
          <w:szCs w:val="24"/>
        </w:rPr>
      </w:pPr>
      <w:proofErr w:type="gramStart"/>
      <w:r w:rsidRPr="00CB05D9">
        <w:rPr>
          <w:sz w:val="24"/>
          <w:szCs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r w:rsidRPr="00CB05D9">
          <w:rPr>
            <w:sz w:val="24"/>
            <w:szCs w:val="24"/>
          </w:rPr>
          <w:t>пунктами 6</w:t>
        </w:r>
      </w:hyperlink>
      <w:r w:rsidRPr="00CB05D9">
        <w:rPr>
          <w:sz w:val="24"/>
          <w:szCs w:val="24"/>
        </w:rPr>
        <w:t xml:space="preserve">, </w:t>
      </w:r>
      <w:hyperlink r:id="rId22">
        <w:r w:rsidRPr="00CB05D9">
          <w:rPr>
            <w:sz w:val="24"/>
            <w:szCs w:val="24"/>
          </w:rPr>
          <w:t>8</w:t>
        </w:r>
      </w:hyperlink>
      <w:r w:rsidRPr="00CB05D9">
        <w:rPr>
          <w:sz w:val="24"/>
          <w:szCs w:val="24"/>
        </w:rPr>
        <w:t xml:space="preserve"> и </w:t>
      </w:r>
      <w:hyperlink r:id="rId23">
        <w:r w:rsidRPr="00CB05D9">
          <w:rPr>
            <w:sz w:val="24"/>
            <w:szCs w:val="24"/>
          </w:rPr>
          <w:t>9 части 1 статьи 65</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контрольный (надзорный) орган направляет акт</w:t>
      </w:r>
      <w:proofErr w:type="gramEnd"/>
      <w:r w:rsidRPr="00CB05D9">
        <w:rPr>
          <w:sz w:val="24"/>
          <w:szCs w:val="24"/>
        </w:rPr>
        <w:t xml:space="preserve"> контролируемому лицу в порядке, установленном </w:t>
      </w:r>
      <w:hyperlink r:id="rId24">
        <w:r w:rsidRPr="00CB05D9">
          <w:rPr>
            <w:sz w:val="24"/>
            <w:szCs w:val="24"/>
          </w:rPr>
          <w:t>статьей 21</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w:t>
      </w:r>
    </w:p>
    <w:p w:rsidR="00CB05D9" w:rsidRPr="00CB05D9" w:rsidRDefault="00CB05D9" w:rsidP="00CB05D9">
      <w:pPr>
        <w:pStyle w:val="ConsPlusNormal"/>
        <w:ind w:firstLine="540"/>
        <w:jc w:val="both"/>
        <w:rPr>
          <w:sz w:val="24"/>
          <w:szCs w:val="24"/>
        </w:rPr>
      </w:pPr>
      <w:r w:rsidRPr="00CB05D9">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B05D9" w:rsidRPr="00CB05D9" w:rsidRDefault="00CB05D9" w:rsidP="00CB05D9">
      <w:pPr>
        <w:pStyle w:val="ConsPlusNormal"/>
        <w:ind w:firstLine="540"/>
        <w:jc w:val="both"/>
        <w:rPr>
          <w:sz w:val="24"/>
          <w:szCs w:val="24"/>
        </w:rPr>
      </w:pPr>
      <w:r w:rsidRPr="00CB05D9">
        <w:rPr>
          <w:sz w:val="24"/>
          <w:szCs w:val="24"/>
        </w:rPr>
        <w:t xml:space="preserve">34. </w:t>
      </w:r>
      <w:proofErr w:type="gramStart"/>
      <w:r w:rsidRPr="00CB05D9">
        <w:rPr>
          <w:sz w:val="24"/>
          <w:szCs w:val="24"/>
        </w:rPr>
        <w:t>В случае отсутствия руководителя, иного должностного лица или уполномоченного представителя контролируемого лица, а также в случае отказа контролируемого лица дать расписку об ознакомлении либо об отказе в ознакомлении с актом проверки экземпляр акта направляется в срок, не превышающий 5 рабочих дней со дня составления акта, заказным почтовым отправлением с уведомлением о вручении, которое приобщается к экземпляру акта, хранящемуся в деле</w:t>
      </w:r>
      <w:proofErr w:type="gramEnd"/>
      <w:r w:rsidRPr="00CB05D9">
        <w:rPr>
          <w:sz w:val="24"/>
          <w:szCs w:val="24"/>
        </w:rPr>
        <w:t xml:space="preserve"> Уполномоченного органа, проводившего проверку.</w:t>
      </w:r>
    </w:p>
    <w:p w:rsidR="00CB05D9" w:rsidRPr="00CB05D9" w:rsidRDefault="00CB05D9" w:rsidP="00CB05D9">
      <w:pPr>
        <w:pStyle w:val="ConsPlusNormal"/>
        <w:ind w:firstLine="540"/>
        <w:jc w:val="both"/>
        <w:rPr>
          <w:sz w:val="24"/>
          <w:szCs w:val="24"/>
        </w:rPr>
      </w:pPr>
      <w:r w:rsidRPr="00CB05D9">
        <w:rPr>
          <w:sz w:val="24"/>
          <w:szCs w:val="24"/>
        </w:rPr>
        <w:t xml:space="preserve">35. </w:t>
      </w:r>
      <w:proofErr w:type="gramStart"/>
      <w:r w:rsidRPr="00CB05D9">
        <w:rPr>
          <w:sz w:val="24"/>
          <w:szCs w:val="24"/>
        </w:rPr>
        <w:t xml:space="preserve">В случае выявления при проведении контрольного (надзорного)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принять меры, предусмотренные </w:t>
      </w:r>
      <w:hyperlink r:id="rId25">
        <w:r w:rsidRPr="00CB05D9">
          <w:rPr>
            <w:sz w:val="24"/>
            <w:szCs w:val="24"/>
          </w:rPr>
          <w:t>статьей 90</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в том числе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w:t>
      </w:r>
      <w:proofErr w:type="gramEnd"/>
      <w:r w:rsidRPr="00CB05D9">
        <w:rPr>
          <w:sz w:val="24"/>
          <w:szCs w:val="24"/>
        </w:rPr>
        <w:t xml:space="preserve">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B05D9" w:rsidRPr="00CB05D9" w:rsidRDefault="00CB05D9" w:rsidP="00CB05D9">
      <w:pPr>
        <w:pStyle w:val="ConsPlusNormal"/>
        <w:ind w:firstLine="540"/>
        <w:jc w:val="both"/>
        <w:rPr>
          <w:sz w:val="24"/>
          <w:szCs w:val="24"/>
        </w:rPr>
      </w:pPr>
      <w:r w:rsidRPr="00CB05D9">
        <w:rPr>
          <w:sz w:val="24"/>
          <w:szCs w:val="24"/>
        </w:rPr>
        <w:lastRenderedPageBreak/>
        <w:t>36. В случае</w:t>
      </w:r>
      <w:proofErr w:type="gramStart"/>
      <w:r w:rsidRPr="00CB05D9">
        <w:rPr>
          <w:sz w:val="24"/>
          <w:szCs w:val="24"/>
        </w:rPr>
        <w:t>,</w:t>
      </w:r>
      <w:proofErr w:type="gramEnd"/>
      <w:r w:rsidRPr="00CB05D9">
        <w:rPr>
          <w:sz w:val="24"/>
          <w:szCs w:val="24"/>
        </w:rPr>
        <w:t xml:space="preserve"> если по результатам проведенных контрольных (надзорных) мероприятий должностным лицом Уполномоченного органа выявлен на лесных участках факт нарушений обязательных требований, требований, установленных муниципальными правовыми актами в сфере лесных отношений, указанное лицо в срок не позднее 5 рабочих дней со дня окончания проверки направляет Мэру ЗАТО Северск уведомление о выявлении нарушения лесного законодательства.</w:t>
      </w:r>
    </w:p>
    <w:p w:rsidR="00CB05D9" w:rsidRPr="00CB05D9" w:rsidRDefault="00CB05D9" w:rsidP="00CB05D9">
      <w:pPr>
        <w:pStyle w:val="ConsPlusNormal"/>
        <w:ind w:firstLine="540"/>
        <w:jc w:val="both"/>
        <w:rPr>
          <w:sz w:val="24"/>
          <w:szCs w:val="24"/>
        </w:rPr>
      </w:pPr>
      <w:r w:rsidRPr="00CB05D9">
        <w:rPr>
          <w:sz w:val="24"/>
          <w:szCs w:val="24"/>
        </w:rPr>
        <w:t>37. Хранение акта, в том числе приложенных документов, связанных с результатами контрольных (надзорных) мероприятий, осуществляется в течение 5 лет.</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V. МЕРОПРИЯТИЯ ПО КОНТРОЛЮ БЕЗ ВЗАИМОДЕЙСТВИЯ</w:t>
      </w:r>
    </w:p>
    <w:p w:rsidR="00CB05D9" w:rsidRPr="00CB05D9" w:rsidRDefault="00CB05D9" w:rsidP="00CB05D9">
      <w:pPr>
        <w:pStyle w:val="ConsPlusTitle"/>
        <w:jc w:val="center"/>
        <w:rPr>
          <w:b w:val="0"/>
          <w:sz w:val="24"/>
          <w:szCs w:val="24"/>
        </w:rPr>
      </w:pPr>
      <w:r w:rsidRPr="00CB05D9">
        <w:rPr>
          <w:b w:val="0"/>
          <w:sz w:val="24"/>
          <w:szCs w:val="24"/>
        </w:rPr>
        <w:t>С КОНТРОЛИРУЕМЫМ ЛИЦОМ</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38.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B05D9" w:rsidRPr="00CB05D9" w:rsidRDefault="00CB05D9" w:rsidP="00CB05D9">
      <w:pPr>
        <w:pStyle w:val="ConsPlusNormal"/>
        <w:ind w:firstLine="540"/>
        <w:jc w:val="both"/>
        <w:rPr>
          <w:sz w:val="24"/>
          <w:szCs w:val="24"/>
        </w:rPr>
      </w:pPr>
      <w:r w:rsidRPr="00CB05D9">
        <w:rPr>
          <w:sz w:val="24"/>
          <w:szCs w:val="24"/>
        </w:rPr>
        <w:t>1) наблюдение за соблюдением обязательных требований;</w:t>
      </w:r>
    </w:p>
    <w:p w:rsidR="00CB05D9" w:rsidRPr="00CB05D9" w:rsidRDefault="00CB05D9" w:rsidP="00CB05D9">
      <w:pPr>
        <w:pStyle w:val="ConsPlusNormal"/>
        <w:ind w:firstLine="540"/>
        <w:jc w:val="both"/>
        <w:rPr>
          <w:sz w:val="24"/>
          <w:szCs w:val="24"/>
        </w:rPr>
      </w:pPr>
      <w:r w:rsidRPr="00CB05D9">
        <w:rPr>
          <w:sz w:val="24"/>
          <w:szCs w:val="24"/>
        </w:rPr>
        <w:t>2) выездное обследование.</w:t>
      </w:r>
    </w:p>
    <w:p w:rsidR="00CB05D9" w:rsidRPr="00CB05D9" w:rsidRDefault="00CB05D9" w:rsidP="00CB05D9">
      <w:pPr>
        <w:pStyle w:val="ConsPlusNormal"/>
        <w:ind w:firstLine="540"/>
        <w:jc w:val="both"/>
        <w:rPr>
          <w:sz w:val="24"/>
          <w:szCs w:val="24"/>
        </w:rPr>
      </w:pPr>
      <w:r w:rsidRPr="00CB05D9">
        <w:rPr>
          <w:sz w:val="24"/>
          <w:szCs w:val="24"/>
        </w:rPr>
        <w:t xml:space="preserve">39. Контрольные (надзорные) мероприятия без взаимодействия проводятся должностными лицами Уполномоченного органа на основании заданий, утвержденных заместителем </w:t>
      </w:r>
      <w:proofErr w:type="gramStart"/>
      <w:r w:rsidRPr="00CB05D9">
        <w:rPr>
          <w:sz w:val="24"/>
          <w:szCs w:val="24"/>
        </w:rPr>
        <w:t>Мэра</w:t>
      </w:r>
      <w:proofErr w:type="gramEnd"/>
      <w:r w:rsidRPr="00CB05D9">
        <w:rPr>
          <w:sz w:val="24"/>
          <w:szCs w:val="24"/>
        </w:rPr>
        <w:t xml:space="preserve"> ЗАТО Северск по экономике и финансам, включая задания, содержащиеся в планах работы Уполномоченного органа, в том числе в случаях, установленных Федеральным </w:t>
      </w:r>
      <w:hyperlink r:id="rId26">
        <w:r w:rsidRPr="00CB05D9">
          <w:rPr>
            <w:sz w:val="24"/>
            <w:szCs w:val="24"/>
          </w:rPr>
          <w:t>законом</w:t>
        </w:r>
      </w:hyperlink>
      <w:r w:rsidRPr="00CB05D9">
        <w:rPr>
          <w:sz w:val="24"/>
          <w:szCs w:val="24"/>
        </w:rPr>
        <w:t xml:space="preserve"> от 31 июля 2020 года </w:t>
      </w:r>
      <w:r>
        <w:rPr>
          <w:sz w:val="24"/>
          <w:szCs w:val="24"/>
        </w:rPr>
        <w:t>№</w:t>
      </w:r>
      <w:r w:rsidRPr="00CB05D9">
        <w:rPr>
          <w:sz w:val="24"/>
          <w:szCs w:val="24"/>
        </w:rPr>
        <w:t xml:space="preserve"> 248-ФЗ.</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VI. ПРОФИЛАКТИЧЕСКИЕ МЕРОПРИЯТИЯ</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40. В рамках осуществления муниципального лесного контроля Уполномоченный орган вправе проводить следующие профилактические мероприятия:</w:t>
      </w:r>
    </w:p>
    <w:p w:rsidR="00CB05D9" w:rsidRPr="00CB05D9" w:rsidRDefault="00CB05D9" w:rsidP="00CB05D9">
      <w:pPr>
        <w:pStyle w:val="ConsPlusNormal"/>
        <w:ind w:firstLine="540"/>
        <w:jc w:val="both"/>
        <w:rPr>
          <w:sz w:val="24"/>
          <w:szCs w:val="24"/>
        </w:rPr>
      </w:pPr>
      <w:r w:rsidRPr="00CB05D9">
        <w:rPr>
          <w:sz w:val="24"/>
          <w:szCs w:val="24"/>
        </w:rPr>
        <w:t>1) информирование;</w:t>
      </w:r>
    </w:p>
    <w:p w:rsidR="00CB05D9" w:rsidRPr="00CB05D9" w:rsidRDefault="00CB05D9" w:rsidP="00CB05D9">
      <w:pPr>
        <w:pStyle w:val="ConsPlusNormal"/>
        <w:ind w:firstLine="540"/>
        <w:jc w:val="both"/>
        <w:rPr>
          <w:sz w:val="24"/>
          <w:szCs w:val="24"/>
        </w:rPr>
      </w:pPr>
      <w:r w:rsidRPr="00CB05D9">
        <w:rPr>
          <w:sz w:val="24"/>
          <w:szCs w:val="24"/>
        </w:rPr>
        <w:t>2) объявление предостережения;</w:t>
      </w:r>
    </w:p>
    <w:p w:rsidR="00CB05D9" w:rsidRPr="00CB05D9" w:rsidRDefault="00CB05D9" w:rsidP="00CB05D9">
      <w:pPr>
        <w:pStyle w:val="ConsPlusNormal"/>
        <w:ind w:firstLine="540"/>
        <w:jc w:val="both"/>
        <w:rPr>
          <w:sz w:val="24"/>
          <w:szCs w:val="24"/>
        </w:rPr>
      </w:pPr>
      <w:r w:rsidRPr="00CB05D9">
        <w:rPr>
          <w:sz w:val="24"/>
          <w:szCs w:val="24"/>
        </w:rPr>
        <w:t>3) консультирование;</w:t>
      </w:r>
    </w:p>
    <w:p w:rsidR="00CB05D9" w:rsidRDefault="00CB05D9" w:rsidP="00CB05D9">
      <w:pPr>
        <w:pStyle w:val="ConsPlusNormal"/>
        <w:ind w:firstLine="540"/>
        <w:jc w:val="both"/>
        <w:rPr>
          <w:b/>
          <w:sz w:val="24"/>
          <w:szCs w:val="24"/>
        </w:rPr>
      </w:pPr>
      <w:r w:rsidRPr="003C6A93">
        <w:rPr>
          <w:b/>
          <w:sz w:val="24"/>
          <w:szCs w:val="24"/>
        </w:rPr>
        <w:t>4) профилактический визит.</w:t>
      </w:r>
    </w:p>
    <w:p w:rsidR="003C6A93" w:rsidRPr="003C6A93" w:rsidRDefault="003C6A93" w:rsidP="003C6A93">
      <w:pPr>
        <w:pStyle w:val="ConsPlusNormal"/>
        <w:jc w:val="both"/>
        <w:rPr>
          <w:b/>
          <w:sz w:val="24"/>
          <w:szCs w:val="24"/>
        </w:rPr>
      </w:pPr>
      <w:r>
        <w:rPr>
          <w:sz w:val="24"/>
          <w:szCs w:val="24"/>
        </w:rPr>
        <w:t>(</w:t>
      </w:r>
      <w:r>
        <w:rPr>
          <w:sz w:val="24"/>
          <w:szCs w:val="24"/>
        </w:rPr>
        <w:t>в редакции Решения Думы от 24.11.2022 № 31/10)</w:t>
      </w:r>
    </w:p>
    <w:p w:rsidR="00CB05D9" w:rsidRPr="00CB05D9" w:rsidRDefault="00CB05D9" w:rsidP="00CB05D9">
      <w:pPr>
        <w:pStyle w:val="ConsPlusNormal"/>
        <w:ind w:firstLine="540"/>
        <w:jc w:val="both"/>
        <w:rPr>
          <w:sz w:val="24"/>
          <w:szCs w:val="24"/>
        </w:rPr>
      </w:pPr>
      <w:r w:rsidRPr="00CB05D9">
        <w:rPr>
          <w:sz w:val="24"/>
          <w:szCs w:val="24"/>
        </w:rPr>
        <w:t>41. Консультирование осуществляется по обращениям контролируемых лиц и их представителей.</w:t>
      </w:r>
    </w:p>
    <w:p w:rsidR="00CB05D9" w:rsidRPr="00CB05D9" w:rsidRDefault="00CB05D9" w:rsidP="00CB05D9">
      <w:pPr>
        <w:pStyle w:val="ConsPlusNormal"/>
        <w:ind w:firstLine="540"/>
        <w:jc w:val="both"/>
        <w:rPr>
          <w:sz w:val="24"/>
          <w:szCs w:val="24"/>
        </w:rPr>
      </w:pPr>
      <w:proofErr w:type="gramStart"/>
      <w:r w:rsidRPr="00CB05D9">
        <w:rPr>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27">
        <w:r w:rsidRPr="00CB05D9">
          <w:rPr>
            <w:sz w:val="24"/>
            <w:szCs w:val="24"/>
          </w:rPr>
          <w:t>законом</w:t>
        </w:r>
      </w:hyperlink>
      <w:r w:rsidRPr="00CB05D9">
        <w:rPr>
          <w:sz w:val="24"/>
          <w:szCs w:val="24"/>
        </w:rPr>
        <w:t xml:space="preserve"> от 2 мая 2006 года </w:t>
      </w:r>
      <w:r>
        <w:rPr>
          <w:sz w:val="24"/>
          <w:szCs w:val="24"/>
        </w:rPr>
        <w:t>№</w:t>
      </w:r>
      <w:r w:rsidRPr="00CB05D9">
        <w:rPr>
          <w:sz w:val="24"/>
          <w:szCs w:val="24"/>
        </w:rPr>
        <w:t xml:space="preserve"> 59-ФЗ </w:t>
      </w:r>
      <w:r>
        <w:rPr>
          <w:sz w:val="24"/>
          <w:szCs w:val="24"/>
        </w:rPr>
        <w:t>«</w:t>
      </w:r>
      <w:r w:rsidRPr="00CB05D9">
        <w:rPr>
          <w:sz w:val="24"/>
          <w:szCs w:val="24"/>
        </w:rPr>
        <w:t>О порядке рассмотрения обращений граждан Российской Федерации</w:t>
      </w:r>
      <w:r>
        <w:rPr>
          <w:sz w:val="24"/>
          <w:szCs w:val="24"/>
        </w:rPr>
        <w:t>»</w:t>
      </w:r>
      <w:r w:rsidRPr="00CB05D9">
        <w:rPr>
          <w:sz w:val="24"/>
          <w:szCs w:val="24"/>
        </w:rPr>
        <w:t xml:space="preserve"> (далее - Федеральный закон от 2 мая 2006 года </w:t>
      </w:r>
      <w:r>
        <w:rPr>
          <w:sz w:val="24"/>
          <w:szCs w:val="24"/>
        </w:rPr>
        <w:t>№</w:t>
      </w:r>
      <w:r w:rsidRPr="00CB05D9">
        <w:rPr>
          <w:sz w:val="24"/>
          <w:szCs w:val="24"/>
        </w:rPr>
        <w:t xml:space="preserve"> 59-ФЗ).</w:t>
      </w:r>
      <w:proofErr w:type="gramEnd"/>
    </w:p>
    <w:p w:rsidR="00CB05D9" w:rsidRPr="00CB05D9" w:rsidRDefault="00CB05D9" w:rsidP="00CB05D9">
      <w:pPr>
        <w:pStyle w:val="ConsPlusNormal"/>
        <w:ind w:firstLine="540"/>
        <w:jc w:val="both"/>
        <w:rPr>
          <w:sz w:val="24"/>
          <w:szCs w:val="24"/>
        </w:rPr>
      </w:pPr>
      <w:r w:rsidRPr="00CB05D9">
        <w:rPr>
          <w:sz w:val="24"/>
          <w:szCs w:val="24"/>
        </w:rPr>
        <w:t xml:space="preserve">42. Консультирование по однотипным обращениям контролируемых лиц и их представителей осуществляется посредством размещения письменного разъяснения, подписанного </w:t>
      </w:r>
      <w:proofErr w:type="gramStart"/>
      <w:r w:rsidRPr="00CB05D9">
        <w:rPr>
          <w:sz w:val="24"/>
          <w:szCs w:val="24"/>
        </w:rPr>
        <w:t>Мэром</w:t>
      </w:r>
      <w:proofErr w:type="gramEnd"/>
      <w:r w:rsidRPr="00CB05D9">
        <w:rPr>
          <w:sz w:val="24"/>
          <w:szCs w:val="24"/>
        </w:rPr>
        <w:t xml:space="preserve"> ЗАТО Северск на официальном сайте Администрации ЗАТО Северск в информационно-телекоммуникационной сети </w:t>
      </w:r>
      <w:r>
        <w:rPr>
          <w:sz w:val="24"/>
          <w:szCs w:val="24"/>
        </w:rPr>
        <w:t>«</w:t>
      </w:r>
      <w:r w:rsidRPr="00CB05D9">
        <w:rPr>
          <w:sz w:val="24"/>
          <w:szCs w:val="24"/>
        </w:rPr>
        <w:t>Интернет</w:t>
      </w:r>
      <w:r>
        <w:rPr>
          <w:sz w:val="24"/>
          <w:szCs w:val="24"/>
        </w:rPr>
        <w:t>»</w:t>
      </w:r>
      <w:r w:rsidRPr="00CB05D9">
        <w:rPr>
          <w:sz w:val="24"/>
          <w:szCs w:val="24"/>
        </w:rPr>
        <w:t>.</w:t>
      </w:r>
    </w:p>
    <w:p w:rsidR="00CB05D9" w:rsidRPr="00CB05D9" w:rsidRDefault="00CB05D9" w:rsidP="00CB05D9">
      <w:pPr>
        <w:pStyle w:val="ConsPlusNormal"/>
        <w:ind w:firstLine="540"/>
        <w:jc w:val="both"/>
        <w:rPr>
          <w:sz w:val="24"/>
          <w:szCs w:val="24"/>
        </w:rPr>
      </w:pPr>
      <w:r w:rsidRPr="00CB05D9">
        <w:rPr>
          <w:sz w:val="24"/>
          <w:szCs w:val="24"/>
        </w:rPr>
        <w:t>43.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CB05D9" w:rsidRPr="00CB05D9" w:rsidRDefault="00CB05D9" w:rsidP="00CB05D9">
      <w:pPr>
        <w:pStyle w:val="ConsPlusNormal"/>
        <w:ind w:firstLine="540"/>
        <w:jc w:val="both"/>
        <w:rPr>
          <w:sz w:val="24"/>
          <w:szCs w:val="24"/>
        </w:rPr>
      </w:pPr>
      <w:r w:rsidRPr="00CB05D9">
        <w:rPr>
          <w:sz w:val="24"/>
          <w:szCs w:val="24"/>
        </w:rPr>
        <w:lastRenderedPageBreak/>
        <w:t>44. Возражение подается в срок не позднее 10 рабочих дней со дня получения предостережения.</w:t>
      </w:r>
    </w:p>
    <w:p w:rsidR="00CB05D9" w:rsidRPr="00CB05D9" w:rsidRDefault="00CB05D9" w:rsidP="00CB05D9">
      <w:pPr>
        <w:pStyle w:val="ConsPlusNormal"/>
        <w:ind w:firstLine="540"/>
        <w:jc w:val="both"/>
        <w:rPr>
          <w:sz w:val="24"/>
          <w:szCs w:val="24"/>
        </w:rPr>
      </w:pPr>
      <w:r w:rsidRPr="00CB05D9">
        <w:rPr>
          <w:sz w:val="24"/>
          <w:szCs w:val="24"/>
        </w:rPr>
        <w:t>45. В возражении указываются:</w:t>
      </w:r>
    </w:p>
    <w:p w:rsidR="00CB05D9" w:rsidRPr="00CB05D9" w:rsidRDefault="00CB05D9" w:rsidP="00CB05D9">
      <w:pPr>
        <w:pStyle w:val="ConsPlusNormal"/>
        <w:ind w:firstLine="540"/>
        <w:jc w:val="both"/>
        <w:rPr>
          <w:sz w:val="24"/>
          <w:szCs w:val="24"/>
        </w:rPr>
      </w:pPr>
      <w:proofErr w:type="gramStart"/>
      <w:r w:rsidRPr="00CB05D9">
        <w:rPr>
          <w:sz w:val="24"/>
          <w:szCs w:val="24"/>
        </w:rPr>
        <w:t>1) наименование юридического лица, фамилия, имя, отчество (при наличии) индивидуального предпринимателя, гражданина;</w:t>
      </w:r>
      <w:proofErr w:type="gramEnd"/>
    </w:p>
    <w:p w:rsidR="00CB05D9" w:rsidRPr="00CB05D9" w:rsidRDefault="00CB05D9" w:rsidP="00CB05D9">
      <w:pPr>
        <w:pStyle w:val="ConsPlusNormal"/>
        <w:ind w:firstLine="540"/>
        <w:jc w:val="both"/>
        <w:rPr>
          <w:sz w:val="24"/>
          <w:szCs w:val="24"/>
        </w:rPr>
      </w:pPr>
      <w:r w:rsidRPr="00CB05D9">
        <w:rPr>
          <w:sz w:val="24"/>
          <w:szCs w:val="24"/>
        </w:rPr>
        <w:t>2) идентификационный номер налогоплательщика - юридического лица, индивидуального предпринимателя, гражданина;</w:t>
      </w:r>
    </w:p>
    <w:p w:rsidR="00CB05D9" w:rsidRPr="00CB05D9" w:rsidRDefault="00CB05D9" w:rsidP="00CB05D9">
      <w:pPr>
        <w:pStyle w:val="ConsPlusNormal"/>
        <w:ind w:firstLine="540"/>
        <w:jc w:val="both"/>
        <w:rPr>
          <w:sz w:val="24"/>
          <w:szCs w:val="24"/>
        </w:rPr>
      </w:pPr>
      <w:r w:rsidRPr="00CB05D9">
        <w:rPr>
          <w:sz w:val="24"/>
          <w:szCs w:val="24"/>
        </w:rPr>
        <w:t>3) дата и номер предостережения, направленного в адрес юридического лица, индивидуального предпринимателя, гражданина;</w:t>
      </w:r>
    </w:p>
    <w:p w:rsidR="00CB05D9" w:rsidRPr="00CB05D9" w:rsidRDefault="00CB05D9" w:rsidP="00CB05D9">
      <w:pPr>
        <w:pStyle w:val="ConsPlusNormal"/>
        <w:ind w:firstLine="540"/>
        <w:jc w:val="both"/>
        <w:rPr>
          <w:sz w:val="24"/>
          <w:szCs w:val="24"/>
        </w:rPr>
      </w:pPr>
      <w:r w:rsidRPr="00CB05D9">
        <w:rPr>
          <w:sz w:val="24"/>
          <w:szCs w:val="24"/>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CB05D9" w:rsidRPr="00CB05D9" w:rsidRDefault="00CB05D9" w:rsidP="00CB05D9">
      <w:pPr>
        <w:pStyle w:val="ConsPlusNormal"/>
        <w:ind w:firstLine="540"/>
        <w:jc w:val="both"/>
        <w:rPr>
          <w:sz w:val="24"/>
          <w:szCs w:val="24"/>
        </w:rPr>
      </w:pPr>
      <w:r w:rsidRPr="00CB05D9">
        <w:rPr>
          <w:sz w:val="24"/>
          <w:szCs w:val="24"/>
        </w:rPr>
        <w:t>46. Возражения направляются юридическим лицом, индивидуальным предпринимателем, гражданином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индивидуального предпринимателя, гражданина, на указанный в предостережении адрес электронной почты Уполномоченного органа, либо иными указанными в предостережении способами.</w:t>
      </w:r>
    </w:p>
    <w:p w:rsidR="00CB05D9" w:rsidRPr="00CB05D9" w:rsidRDefault="00CB05D9" w:rsidP="00CB05D9">
      <w:pPr>
        <w:pStyle w:val="ConsPlusNormal"/>
        <w:ind w:firstLine="540"/>
        <w:jc w:val="both"/>
        <w:rPr>
          <w:sz w:val="24"/>
          <w:szCs w:val="24"/>
        </w:rPr>
      </w:pPr>
      <w:r w:rsidRPr="00CB05D9">
        <w:rPr>
          <w:sz w:val="24"/>
          <w:szCs w:val="24"/>
        </w:rPr>
        <w:t>47. Уполномоченный орган рассматривает возражения, по итогам рассмотрения направляет юридическому лицу, индивидуальному предпринимателю, гражданину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CB05D9" w:rsidRPr="00CB05D9" w:rsidRDefault="00CB05D9" w:rsidP="00CB05D9">
      <w:pPr>
        <w:pStyle w:val="ConsPlusNormal"/>
        <w:ind w:firstLine="540"/>
        <w:jc w:val="both"/>
        <w:rPr>
          <w:sz w:val="24"/>
          <w:szCs w:val="24"/>
        </w:rPr>
      </w:pPr>
      <w:r w:rsidRPr="00CB05D9">
        <w:rPr>
          <w:sz w:val="24"/>
          <w:szCs w:val="24"/>
        </w:rPr>
        <w:t xml:space="preserve">48. Информирование осуществляется в соответствии с </w:t>
      </w:r>
      <w:hyperlink r:id="rId28">
        <w:r w:rsidRPr="00CB05D9">
          <w:rPr>
            <w:sz w:val="24"/>
            <w:szCs w:val="24"/>
          </w:rPr>
          <w:t>частью 3 статьи 46</w:t>
        </w:r>
      </w:hyperlink>
      <w:r w:rsidRPr="00CB05D9">
        <w:rPr>
          <w:sz w:val="24"/>
          <w:szCs w:val="24"/>
        </w:rPr>
        <w:t xml:space="preserve"> Федерального закона от 31 июля 2020 года </w:t>
      </w:r>
      <w:r>
        <w:rPr>
          <w:sz w:val="24"/>
          <w:szCs w:val="24"/>
        </w:rPr>
        <w:t>№</w:t>
      </w:r>
      <w:r w:rsidRPr="00CB05D9">
        <w:rPr>
          <w:sz w:val="24"/>
          <w:szCs w:val="24"/>
        </w:rPr>
        <w:t xml:space="preserve"> 248-ФЗ, в том числе посредством размещения соответствующих сведений на официальном сайте </w:t>
      </w:r>
      <w:proofErr w:type="gramStart"/>
      <w:r w:rsidRPr="00CB05D9">
        <w:rPr>
          <w:sz w:val="24"/>
          <w:szCs w:val="24"/>
        </w:rPr>
        <w:t>Администрации</w:t>
      </w:r>
      <w:proofErr w:type="gramEnd"/>
      <w:r w:rsidRPr="00CB05D9">
        <w:rPr>
          <w:sz w:val="24"/>
          <w:szCs w:val="24"/>
        </w:rPr>
        <w:t xml:space="preserve"> ЗАТО Северск в информационно-телекоммуникационной сети </w:t>
      </w:r>
      <w:r>
        <w:rPr>
          <w:sz w:val="24"/>
          <w:szCs w:val="24"/>
        </w:rPr>
        <w:t>«</w:t>
      </w:r>
      <w:r w:rsidRPr="00CB05D9">
        <w:rPr>
          <w:sz w:val="24"/>
          <w:szCs w:val="24"/>
        </w:rPr>
        <w:t>Интернет</w:t>
      </w:r>
      <w:r>
        <w:rPr>
          <w:sz w:val="24"/>
          <w:szCs w:val="24"/>
        </w:rPr>
        <w:t>»</w:t>
      </w:r>
      <w:r w:rsidRPr="00CB05D9">
        <w:rPr>
          <w:sz w:val="24"/>
          <w:szCs w:val="24"/>
        </w:rPr>
        <w:t>, в средствах массовых информации, через личные кабинеты контролируемых лиц в государственных информационных системах (при наличии) и иных формах.</w:t>
      </w:r>
    </w:p>
    <w:p w:rsidR="00CB05D9" w:rsidRPr="003C6A93" w:rsidRDefault="00CB05D9" w:rsidP="00CB05D9">
      <w:pPr>
        <w:pStyle w:val="ConsPlusTitle"/>
        <w:ind w:firstLine="709"/>
        <w:jc w:val="both"/>
        <w:rPr>
          <w:sz w:val="24"/>
          <w:szCs w:val="24"/>
        </w:rPr>
      </w:pPr>
      <w:r w:rsidRPr="003C6A93">
        <w:rPr>
          <w:sz w:val="24"/>
          <w:szCs w:val="24"/>
        </w:rPr>
        <w:t>48.1.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05D9" w:rsidRPr="003C6A93" w:rsidRDefault="00CB05D9" w:rsidP="00CB05D9">
      <w:pPr>
        <w:pStyle w:val="ConsPlusTitle"/>
        <w:ind w:firstLine="709"/>
        <w:jc w:val="both"/>
        <w:rPr>
          <w:sz w:val="24"/>
          <w:szCs w:val="24"/>
        </w:rPr>
      </w:pPr>
      <w:r w:rsidRPr="003C6A93">
        <w:rPr>
          <w:sz w:val="24"/>
          <w:szCs w:val="24"/>
        </w:rPr>
        <w:t>В ходе профилактического визита может осуществляться консультирование контролируемого лица в порядке, установленном статьей 50 Федерального закона от 31 июля 2020 года № 248-ФЗ.</w:t>
      </w:r>
    </w:p>
    <w:p w:rsidR="00CB05D9" w:rsidRPr="003C6A93" w:rsidRDefault="00CB05D9" w:rsidP="00CB05D9">
      <w:pPr>
        <w:pStyle w:val="ConsPlusTitle"/>
        <w:ind w:firstLine="709"/>
        <w:jc w:val="both"/>
        <w:rPr>
          <w:sz w:val="24"/>
          <w:szCs w:val="24"/>
        </w:rPr>
      </w:pPr>
      <w:r w:rsidRPr="003C6A93">
        <w:rPr>
          <w:sz w:val="24"/>
          <w:szCs w:val="24"/>
        </w:rPr>
        <w:t>В ходе профилактического визита должностным лицом Уполномоченного органа может осуществляться сбор сведений, необходимых для отнесения объектов контроля к категориям риска.</w:t>
      </w:r>
    </w:p>
    <w:p w:rsidR="00CB05D9" w:rsidRPr="003C6A93" w:rsidRDefault="00CB05D9" w:rsidP="00CB05D9">
      <w:pPr>
        <w:pStyle w:val="ConsPlusTitle"/>
        <w:ind w:firstLine="709"/>
        <w:jc w:val="both"/>
        <w:rPr>
          <w:sz w:val="24"/>
          <w:szCs w:val="24"/>
        </w:rPr>
      </w:pPr>
      <w:r w:rsidRPr="003C6A93">
        <w:rPr>
          <w:sz w:val="24"/>
          <w:szCs w:val="24"/>
        </w:rPr>
        <w:t xml:space="preserve">О проведении обязательного профилактического визита контролируемое лицо должно быть уведомлено не </w:t>
      </w:r>
      <w:proofErr w:type="gramStart"/>
      <w:r w:rsidRPr="003C6A93">
        <w:rPr>
          <w:sz w:val="24"/>
          <w:szCs w:val="24"/>
        </w:rPr>
        <w:t>позднее</w:t>
      </w:r>
      <w:proofErr w:type="gramEnd"/>
      <w:r w:rsidRPr="003C6A93">
        <w:rPr>
          <w:sz w:val="24"/>
          <w:szCs w:val="24"/>
        </w:rPr>
        <w:t xml:space="preserve"> чем за пять рабочих дней до даты его проведения.</w:t>
      </w:r>
    </w:p>
    <w:p w:rsidR="00CB05D9" w:rsidRPr="003C6A93" w:rsidRDefault="00CB05D9" w:rsidP="00CB05D9">
      <w:pPr>
        <w:pStyle w:val="ConsPlusTitle"/>
        <w:ind w:firstLine="709"/>
        <w:jc w:val="both"/>
        <w:rPr>
          <w:sz w:val="24"/>
          <w:szCs w:val="24"/>
        </w:rPr>
      </w:pPr>
      <w:r w:rsidRPr="003C6A93">
        <w:rPr>
          <w:sz w:val="24"/>
          <w:szCs w:val="24"/>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3C6A93">
        <w:rPr>
          <w:sz w:val="24"/>
          <w:szCs w:val="24"/>
        </w:rPr>
        <w:t>позднее</w:t>
      </w:r>
      <w:proofErr w:type="gramEnd"/>
      <w:r w:rsidRPr="003C6A93">
        <w:rPr>
          <w:sz w:val="24"/>
          <w:szCs w:val="24"/>
        </w:rPr>
        <w:t xml:space="preserve"> чем за три рабочих дня до даты его проведения.</w:t>
      </w:r>
      <w:r w:rsidRPr="003C6A93">
        <w:rPr>
          <w:sz w:val="24"/>
          <w:szCs w:val="24"/>
        </w:rPr>
        <w:t xml:space="preserve"> </w:t>
      </w:r>
    </w:p>
    <w:p w:rsidR="00CB05D9" w:rsidRPr="003C6A93" w:rsidRDefault="00CB05D9" w:rsidP="00CB05D9">
      <w:pPr>
        <w:pStyle w:val="ConsPlusTitle"/>
        <w:ind w:firstLine="709"/>
        <w:jc w:val="both"/>
        <w:rPr>
          <w:sz w:val="24"/>
          <w:szCs w:val="24"/>
        </w:rPr>
      </w:pPr>
      <w:r w:rsidRPr="003C6A93">
        <w:rPr>
          <w:sz w:val="24"/>
          <w:szCs w:val="24"/>
        </w:rPr>
        <w:t>В случае</w:t>
      </w:r>
      <w:proofErr w:type="gramStart"/>
      <w:r w:rsidRPr="003C6A93">
        <w:rPr>
          <w:sz w:val="24"/>
          <w:szCs w:val="24"/>
        </w:rPr>
        <w:t>,</w:t>
      </w:r>
      <w:proofErr w:type="gramEnd"/>
      <w:r w:rsidRPr="003C6A93">
        <w:rPr>
          <w:sz w:val="24"/>
          <w:szCs w:val="24"/>
        </w:rPr>
        <w:t xml:space="preserve"> если при проведении профилактического визита </w:t>
      </w:r>
      <w:r w:rsidRPr="003C6A93">
        <w:rPr>
          <w:sz w:val="24"/>
          <w:szCs w:val="24"/>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3C6A93" w:rsidRPr="00CB05D9" w:rsidRDefault="003C6A93" w:rsidP="003C6A93">
      <w:pPr>
        <w:pStyle w:val="ConsPlusTitle"/>
        <w:jc w:val="both"/>
        <w:rPr>
          <w:b w:val="0"/>
          <w:sz w:val="24"/>
          <w:szCs w:val="24"/>
        </w:rPr>
      </w:pPr>
      <w:r>
        <w:rPr>
          <w:b w:val="0"/>
          <w:sz w:val="24"/>
          <w:szCs w:val="24"/>
        </w:rPr>
        <w:t>(</w:t>
      </w:r>
      <w:r w:rsidRPr="003C6A93">
        <w:rPr>
          <w:b w:val="0"/>
          <w:sz w:val="24"/>
          <w:szCs w:val="24"/>
        </w:rPr>
        <w:t>в редакции Решения Думы от 24.11.2022 № 31/10)</w:t>
      </w: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VII. КОНСУЛЬТИРОВАНИЕ ПО ВОПРОСАМ ОСУЩЕСТВЛЕНИЯ</w:t>
      </w:r>
    </w:p>
    <w:p w:rsidR="00CB05D9" w:rsidRPr="00CB05D9" w:rsidRDefault="00CB05D9" w:rsidP="00CB05D9">
      <w:pPr>
        <w:pStyle w:val="ConsPlusTitle"/>
        <w:jc w:val="center"/>
        <w:rPr>
          <w:b w:val="0"/>
          <w:sz w:val="24"/>
          <w:szCs w:val="24"/>
        </w:rPr>
      </w:pPr>
      <w:r w:rsidRPr="00CB05D9">
        <w:rPr>
          <w:b w:val="0"/>
          <w:sz w:val="24"/>
          <w:szCs w:val="24"/>
        </w:rPr>
        <w:t>МУНИЦИПАЛЬНОГО ЛЕСНОГО КОНТРОЛЯ</w:t>
      </w:r>
    </w:p>
    <w:p w:rsidR="00CB05D9" w:rsidRPr="00CB05D9" w:rsidRDefault="00CB05D9" w:rsidP="00CB05D9">
      <w:pPr>
        <w:pStyle w:val="ConsPlusNormal"/>
        <w:jc w:val="both"/>
        <w:rPr>
          <w:sz w:val="24"/>
          <w:szCs w:val="24"/>
        </w:rPr>
      </w:pPr>
    </w:p>
    <w:p w:rsidR="00CB05D9" w:rsidRPr="00CB05D9" w:rsidRDefault="00CB05D9" w:rsidP="00CB05D9">
      <w:pPr>
        <w:pStyle w:val="ConsPlusNormal"/>
        <w:ind w:firstLine="540"/>
        <w:jc w:val="both"/>
        <w:rPr>
          <w:sz w:val="24"/>
          <w:szCs w:val="24"/>
        </w:rPr>
      </w:pPr>
      <w:r w:rsidRPr="00CB05D9">
        <w:rPr>
          <w:sz w:val="24"/>
          <w:szCs w:val="24"/>
        </w:rPr>
        <w:t>49. Консультирование осуществляет должностное лицо Уполномоченного органа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B05D9" w:rsidRPr="00CB05D9" w:rsidRDefault="00CB05D9" w:rsidP="00CB05D9">
      <w:pPr>
        <w:pStyle w:val="ConsPlusNormal"/>
        <w:ind w:firstLine="540"/>
        <w:jc w:val="both"/>
        <w:rPr>
          <w:sz w:val="24"/>
          <w:szCs w:val="24"/>
        </w:rPr>
      </w:pPr>
      <w:r w:rsidRPr="00CB05D9">
        <w:rPr>
          <w:sz w:val="24"/>
          <w:szCs w:val="24"/>
        </w:rPr>
        <w:t>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B05D9" w:rsidRPr="00CB05D9" w:rsidRDefault="00CB05D9" w:rsidP="00CB05D9">
      <w:pPr>
        <w:pStyle w:val="ConsPlusNormal"/>
        <w:ind w:firstLine="540"/>
        <w:jc w:val="both"/>
        <w:rPr>
          <w:sz w:val="24"/>
          <w:szCs w:val="24"/>
        </w:rPr>
      </w:pPr>
      <w:r w:rsidRPr="00CB05D9">
        <w:rPr>
          <w:sz w:val="24"/>
          <w:szCs w:val="24"/>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определен </w:t>
      </w:r>
      <w:hyperlink w:anchor="P173">
        <w:r w:rsidRPr="00CB05D9">
          <w:rPr>
            <w:sz w:val="24"/>
            <w:szCs w:val="24"/>
          </w:rPr>
          <w:t>пунктом 52</w:t>
        </w:r>
      </w:hyperlink>
      <w:r w:rsidRPr="00CB05D9">
        <w:rPr>
          <w:sz w:val="24"/>
          <w:szCs w:val="24"/>
        </w:rPr>
        <w:t xml:space="preserve"> Положения.</w:t>
      </w:r>
    </w:p>
    <w:p w:rsidR="00CB05D9" w:rsidRPr="00CB05D9" w:rsidRDefault="00CB05D9" w:rsidP="00CB05D9">
      <w:pPr>
        <w:pStyle w:val="ConsPlusNormal"/>
        <w:ind w:firstLine="540"/>
        <w:jc w:val="both"/>
        <w:rPr>
          <w:sz w:val="24"/>
          <w:szCs w:val="24"/>
        </w:rPr>
      </w:pPr>
      <w:r w:rsidRPr="00CB05D9">
        <w:rPr>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федеральным законодательством. Контролируемое лицо вправе направить запрос о представлении письменного ответа в сроки, установленные Федеральным </w:t>
      </w:r>
      <w:hyperlink r:id="rId29">
        <w:r w:rsidRPr="00CB05D9">
          <w:rPr>
            <w:sz w:val="24"/>
            <w:szCs w:val="24"/>
          </w:rPr>
          <w:t>законом</w:t>
        </w:r>
      </w:hyperlink>
      <w:r w:rsidRPr="00CB05D9">
        <w:rPr>
          <w:sz w:val="24"/>
          <w:szCs w:val="24"/>
        </w:rPr>
        <w:t xml:space="preserve"> от 2 мая 2006 года </w:t>
      </w:r>
      <w:r>
        <w:rPr>
          <w:sz w:val="24"/>
          <w:szCs w:val="24"/>
        </w:rPr>
        <w:t>№</w:t>
      </w:r>
      <w:r w:rsidRPr="00CB05D9">
        <w:rPr>
          <w:sz w:val="24"/>
          <w:szCs w:val="24"/>
        </w:rPr>
        <w:t xml:space="preserve"> 59-ФЗ.</w:t>
      </w:r>
    </w:p>
    <w:p w:rsidR="00CB05D9" w:rsidRPr="00CB05D9" w:rsidRDefault="00CB05D9" w:rsidP="00CB05D9">
      <w:pPr>
        <w:pStyle w:val="ConsPlusNormal"/>
        <w:ind w:firstLine="540"/>
        <w:jc w:val="both"/>
        <w:rPr>
          <w:sz w:val="24"/>
          <w:szCs w:val="24"/>
        </w:rPr>
      </w:pPr>
      <w:r w:rsidRPr="00CB05D9">
        <w:rPr>
          <w:sz w:val="24"/>
          <w:szCs w:val="24"/>
        </w:rPr>
        <w:t>50.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B05D9" w:rsidRPr="00CB05D9" w:rsidRDefault="00CB05D9" w:rsidP="00CB05D9">
      <w:pPr>
        <w:pStyle w:val="ConsPlusNormal"/>
        <w:ind w:firstLine="540"/>
        <w:jc w:val="both"/>
        <w:rPr>
          <w:sz w:val="24"/>
          <w:szCs w:val="24"/>
        </w:rPr>
      </w:pPr>
      <w:r w:rsidRPr="00CB05D9">
        <w:rPr>
          <w:sz w:val="24"/>
          <w:szCs w:val="24"/>
        </w:rPr>
        <w:t xml:space="preserve">51. </w:t>
      </w:r>
      <w:proofErr w:type="gramStart"/>
      <w:r w:rsidRPr="00CB05D9">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CB05D9" w:rsidRPr="00CB05D9" w:rsidRDefault="00CB05D9" w:rsidP="00CB05D9">
      <w:pPr>
        <w:pStyle w:val="ConsPlusNormal"/>
        <w:ind w:firstLine="540"/>
        <w:jc w:val="both"/>
        <w:rPr>
          <w:sz w:val="24"/>
          <w:szCs w:val="24"/>
        </w:rPr>
      </w:pPr>
      <w:r w:rsidRPr="00CB05D9">
        <w:rPr>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CB05D9" w:rsidRPr="00CB05D9" w:rsidRDefault="00CB05D9" w:rsidP="00CB05D9">
      <w:pPr>
        <w:pStyle w:val="ConsPlusNormal"/>
        <w:ind w:firstLine="540"/>
        <w:jc w:val="both"/>
        <w:rPr>
          <w:sz w:val="24"/>
          <w:szCs w:val="24"/>
        </w:rPr>
      </w:pPr>
      <w:r w:rsidRPr="00CB05D9">
        <w:rPr>
          <w:sz w:val="24"/>
          <w:szCs w:val="24"/>
        </w:rPr>
        <w:t>Уполномоченный орган осуществляет учет консультирований путем внесения сведений о них в журнал учета консультирований в день их проведения.</w:t>
      </w:r>
    </w:p>
    <w:p w:rsidR="00CB05D9" w:rsidRPr="00CB05D9" w:rsidRDefault="00CB05D9" w:rsidP="00CB05D9">
      <w:pPr>
        <w:pStyle w:val="ConsPlusNormal"/>
        <w:ind w:firstLine="540"/>
        <w:jc w:val="both"/>
        <w:rPr>
          <w:sz w:val="24"/>
          <w:szCs w:val="24"/>
        </w:rPr>
      </w:pPr>
      <w:r w:rsidRPr="00CB05D9">
        <w:rPr>
          <w:sz w:val="24"/>
          <w:szCs w:val="24"/>
        </w:rPr>
        <w:t>По телефону предоставляется следующая информация:</w:t>
      </w:r>
    </w:p>
    <w:p w:rsidR="00CB05D9" w:rsidRPr="00CB05D9" w:rsidRDefault="00CB05D9" w:rsidP="00CB05D9">
      <w:pPr>
        <w:pStyle w:val="ConsPlusNormal"/>
        <w:ind w:firstLine="540"/>
        <w:jc w:val="both"/>
        <w:rPr>
          <w:sz w:val="24"/>
          <w:szCs w:val="24"/>
        </w:rPr>
      </w:pPr>
      <w:r w:rsidRPr="00CB05D9">
        <w:rPr>
          <w:sz w:val="24"/>
          <w:szCs w:val="24"/>
        </w:rPr>
        <w:t>1) о графике (режиме) работы Уполномоченного органа;</w:t>
      </w:r>
    </w:p>
    <w:p w:rsidR="00CB05D9" w:rsidRPr="00CB05D9" w:rsidRDefault="00CB05D9" w:rsidP="00CB05D9">
      <w:pPr>
        <w:pStyle w:val="ConsPlusNormal"/>
        <w:ind w:firstLine="540"/>
        <w:jc w:val="both"/>
        <w:rPr>
          <w:sz w:val="24"/>
          <w:szCs w:val="24"/>
        </w:rPr>
      </w:pPr>
      <w:r w:rsidRPr="00CB05D9">
        <w:rPr>
          <w:sz w:val="24"/>
          <w:szCs w:val="24"/>
        </w:rPr>
        <w:t>2) о решении по конкретному обращению (заявлению).</w:t>
      </w:r>
    </w:p>
    <w:p w:rsidR="00CB05D9" w:rsidRPr="00CB05D9" w:rsidRDefault="00CB05D9" w:rsidP="00CB05D9">
      <w:pPr>
        <w:pStyle w:val="ConsPlusNormal"/>
        <w:ind w:firstLine="540"/>
        <w:jc w:val="both"/>
        <w:rPr>
          <w:sz w:val="24"/>
          <w:szCs w:val="24"/>
        </w:rPr>
      </w:pPr>
      <w:r w:rsidRPr="00CB05D9">
        <w:rPr>
          <w:sz w:val="24"/>
          <w:szCs w:val="24"/>
        </w:rPr>
        <w:t xml:space="preserve">Посредством размещения на официальном сайте </w:t>
      </w:r>
      <w:proofErr w:type="gramStart"/>
      <w:r w:rsidRPr="00CB05D9">
        <w:rPr>
          <w:sz w:val="24"/>
          <w:szCs w:val="24"/>
        </w:rPr>
        <w:t>Администрации</w:t>
      </w:r>
      <w:proofErr w:type="gramEnd"/>
      <w:r w:rsidRPr="00CB05D9">
        <w:rPr>
          <w:sz w:val="24"/>
          <w:szCs w:val="24"/>
        </w:rPr>
        <w:t xml:space="preserve"> ЗАТО Северск в информационно-телекоммуникационной сети </w:t>
      </w:r>
      <w:r>
        <w:rPr>
          <w:sz w:val="24"/>
          <w:szCs w:val="24"/>
        </w:rPr>
        <w:t>«</w:t>
      </w:r>
      <w:r w:rsidRPr="00CB05D9">
        <w:rPr>
          <w:sz w:val="24"/>
          <w:szCs w:val="24"/>
        </w:rPr>
        <w:t>Интернет</w:t>
      </w:r>
      <w:r>
        <w:rPr>
          <w:sz w:val="24"/>
          <w:szCs w:val="24"/>
        </w:rPr>
        <w:t>»</w:t>
      </w:r>
      <w:r w:rsidRPr="00CB05D9">
        <w:rPr>
          <w:sz w:val="24"/>
          <w:szCs w:val="24"/>
        </w:rPr>
        <w:t xml:space="preserve"> предоставляется следующая информация:</w:t>
      </w:r>
    </w:p>
    <w:p w:rsidR="00CB05D9" w:rsidRPr="00CB05D9" w:rsidRDefault="00CB05D9" w:rsidP="00CB05D9">
      <w:pPr>
        <w:pStyle w:val="ConsPlusNormal"/>
        <w:ind w:firstLine="540"/>
        <w:jc w:val="both"/>
        <w:rPr>
          <w:sz w:val="24"/>
          <w:szCs w:val="24"/>
        </w:rPr>
      </w:pPr>
      <w:r w:rsidRPr="00CB05D9">
        <w:rPr>
          <w:sz w:val="24"/>
          <w:szCs w:val="24"/>
        </w:rPr>
        <w:t>а) о месте нахождения, контактных телефонах, адресах электронной почты Уполномоченного органа;</w:t>
      </w:r>
    </w:p>
    <w:p w:rsidR="00CB05D9" w:rsidRPr="00CB05D9" w:rsidRDefault="00CB05D9" w:rsidP="00CB05D9">
      <w:pPr>
        <w:pStyle w:val="ConsPlusNormal"/>
        <w:ind w:firstLine="540"/>
        <w:jc w:val="both"/>
        <w:rPr>
          <w:sz w:val="24"/>
          <w:szCs w:val="24"/>
        </w:rPr>
      </w:pPr>
      <w:r w:rsidRPr="00CB05D9">
        <w:rPr>
          <w:sz w:val="24"/>
          <w:szCs w:val="24"/>
        </w:rPr>
        <w:lastRenderedPageBreak/>
        <w:t>б) о графике (режиме) работы Уполномоченного органа, порядке и времени личного приема контролируемых лиц и (или) их представителей;</w:t>
      </w:r>
    </w:p>
    <w:p w:rsidR="00CB05D9" w:rsidRPr="00CB05D9" w:rsidRDefault="00CB05D9" w:rsidP="00CB05D9">
      <w:pPr>
        <w:pStyle w:val="ConsPlusNormal"/>
        <w:ind w:firstLine="540"/>
        <w:jc w:val="both"/>
        <w:rPr>
          <w:sz w:val="24"/>
          <w:szCs w:val="24"/>
        </w:rPr>
      </w:pPr>
      <w:r w:rsidRPr="00CB05D9">
        <w:rPr>
          <w:sz w:val="24"/>
          <w:szCs w:val="24"/>
        </w:rPr>
        <w:t>в) о нормативных правовых актах по вопросам осуществления муниципального лесного контроля;</w:t>
      </w:r>
    </w:p>
    <w:p w:rsidR="00CB05D9" w:rsidRPr="00CB05D9" w:rsidRDefault="00CB05D9" w:rsidP="00CB05D9">
      <w:pPr>
        <w:pStyle w:val="ConsPlusNormal"/>
        <w:ind w:firstLine="540"/>
        <w:jc w:val="both"/>
        <w:rPr>
          <w:sz w:val="24"/>
          <w:szCs w:val="24"/>
        </w:rPr>
      </w:pPr>
      <w:r w:rsidRPr="00CB05D9">
        <w:rPr>
          <w:sz w:val="24"/>
          <w:szCs w:val="24"/>
        </w:rPr>
        <w:t>г) о результатах проведенных Уполномоченным органом контрольных мероприятий.</w:t>
      </w:r>
    </w:p>
    <w:p w:rsidR="00CB05D9" w:rsidRPr="00CB05D9" w:rsidRDefault="00CB05D9" w:rsidP="00CB05D9">
      <w:pPr>
        <w:pStyle w:val="ConsPlusNormal"/>
        <w:ind w:firstLine="540"/>
        <w:jc w:val="both"/>
        <w:rPr>
          <w:sz w:val="24"/>
          <w:szCs w:val="24"/>
        </w:rPr>
      </w:pPr>
      <w:r w:rsidRPr="00CB05D9">
        <w:rPr>
          <w:sz w:val="24"/>
          <w:szCs w:val="24"/>
        </w:rPr>
        <w:t>Посредством размещения на информационных стендах Уполномоченного органа предоставляется следующая информация:</w:t>
      </w:r>
    </w:p>
    <w:p w:rsidR="00CB05D9" w:rsidRPr="00CB05D9" w:rsidRDefault="00CB05D9" w:rsidP="00CB05D9">
      <w:pPr>
        <w:pStyle w:val="ConsPlusNormal"/>
        <w:ind w:firstLine="540"/>
        <w:jc w:val="both"/>
        <w:rPr>
          <w:sz w:val="24"/>
          <w:szCs w:val="24"/>
        </w:rPr>
      </w:pPr>
      <w:r w:rsidRPr="00CB05D9">
        <w:rPr>
          <w:sz w:val="24"/>
          <w:szCs w:val="24"/>
        </w:rPr>
        <w:t>о графике (режиме) работы Уполномоченного органа, порядке и времени личного приема контролируемых лиц и (или) их представителей;</w:t>
      </w:r>
    </w:p>
    <w:p w:rsidR="00CB05D9" w:rsidRPr="00CB05D9" w:rsidRDefault="00CB05D9" w:rsidP="00CB05D9">
      <w:pPr>
        <w:pStyle w:val="ConsPlusNormal"/>
        <w:ind w:firstLine="540"/>
        <w:jc w:val="both"/>
        <w:rPr>
          <w:sz w:val="24"/>
          <w:szCs w:val="24"/>
        </w:rPr>
      </w:pPr>
      <w:r w:rsidRPr="00CB05D9">
        <w:rPr>
          <w:sz w:val="24"/>
          <w:szCs w:val="24"/>
        </w:rPr>
        <w:t>о номерах кабинетов, фамилии, имени, отчестве, должностях должностных лиц, уполномоченных осуществлять муниципальный лесной контроль.</w:t>
      </w:r>
    </w:p>
    <w:p w:rsidR="00CB05D9" w:rsidRPr="00CB05D9" w:rsidRDefault="00CB05D9" w:rsidP="00CB05D9">
      <w:pPr>
        <w:pStyle w:val="ConsPlusNormal"/>
        <w:ind w:firstLine="540"/>
        <w:jc w:val="both"/>
        <w:rPr>
          <w:sz w:val="24"/>
          <w:szCs w:val="24"/>
        </w:rPr>
      </w:pPr>
      <w:bookmarkStart w:id="2" w:name="P173"/>
      <w:bookmarkEnd w:id="2"/>
      <w:r w:rsidRPr="00CB05D9">
        <w:rPr>
          <w:sz w:val="24"/>
          <w:szCs w:val="24"/>
        </w:rPr>
        <w:t>52. Перечень вопросов, по которым осуществляется консультирование, в том числе перечень вопросов, по которым осуществляется письменное консультирование, отражен в таблице.</w:t>
      </w:r>
    </w:p>
    <w:p w:rsidR="00CB05D9" w:rsidRPr="00CB05D9" w:rsidRDefault="00CB05D9" w:rsidP="00CB05D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3685"/>
        <w:gridCol w:w="349"/>
        <w:gridCol w:w="469"/>
        <w:gridCol w:w="1928"/>
      </w:tblGrid>
      <w:tr w:rsidR="00CB05D9" w:rsidRPr="00CB05D9">
        <w:tc>
          <w:tcPr>
            <w:tcW w:w="454" w:type="dxa"/>
            <w:vMerge w:val="restart"/>
          </w:tcPr>
          <w:p w:rsidR="00CB05D9" w:rsidRPr="00CB05D9" w:rsidRDefault="00CB05D9" w:rsidP="00CB05D9">
            <w:pPr>
              <w:pStyle w:val="ConsPlusNormal"/>
              <w:jc w:val="center"/>
              <w:rPr>
                <w:sz w:val="24"/>
                <w:szCs w:val="24"/>
              </w:rPr>
            </w:pPr>
            <w:r>
              <w:rPr>
                <w:sz w:val="24"/>
                <w:szCs w:val="24"/>
              </w:rPr>
              <w:t>№</w:t>
            </w:r>
            <w:r w:rsidRPr="00CB05D9">
              <w:rPr>
                <w:sz w:val="24"/>
                <w:szCs w:val="24"/>
              </w:rPr>
              <w:t xml:space="preserve"> </w:t>
            </w:r>
            <w:proofErr w:type="gramStart"/>
            <w:r w:rsidRPr="00CB05D9">
              <w:rPr>
                <w:sz w:val="24"/>
                <w:szCs w:val="24"/>
              </w:rPr>
              <w:t>п</w:t>
            </w:r>
            <w:proofErr w:type="gramEnd"/>
            <w:r w:rsidRPr="00CB05D9">
              <w:rPr>
                <w:sz w:val="24"/>
                <w:szCs w:val="24"/>
              </w:rPr>
              <w:t>/п</w:t>
            </w:r>
          </w:p>
        </w:tc>
        <w:tc>
          <w:tcPr>
            <w:tcW w:w="2154" w:type="dxa"/>
            <w:vMerge w:val="restart"/>
          </w:tcPr>
          <w:p w:rsidR="00CB05D9" w:rsidRPr="00CB05D9" w:rsidRDefault="00CB05D9" w:rsidP="00CB05D9">
            <w:pPr>
              <w:pStyle w:val="ConsPlusNormal"/>
              <w:jc w:val="center"/>
              <w:rPr>
                <w:sz w:val="24"/>
                <w:szCs w:val="24"/>
              </w:rPr>
            </w:pPr>
            <w:r w:rsidRPr="00CB05D9">
              <w:rPr>
                <w:sz w:val="24"/>
                <w:szCs w:val="24"/>
              </w:rPr>
              <w:t>Вопросы, отражающие содержание обязательных требований</w:t>
            </w:r>
          </w:p>
        </w:tc>
        <w:tc>
          <w:tcPr>
            <w:tcW w:w="3685" w:type="dxa"/>
            <w:vMerge w:val="restart"/>
          </w:tcPr>
          <w:p w:rsidR="00CB05D9" w:rsidRPr="00CB05D9" w:rsidRDefault="00CB05D9" w:rsidP="00CB05D9">
            <w:pPr>
              <w:pStyle w:val="ConsPlusNormal"/>
              <w:jc w:val="center"/>
              <w:rPr>
                <w:sz w:val="24"/>
                <w:szCs w:val="24"/>
              </w:rPr>
            </w:pPr>
            <w:r w:rsidRPr="00CB05D9">
              <w:rPr>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746" w:type="dxa"/>
            <w:gridSpan w:val="3"/>
          </w:tcPr>
          <w:p w:rsidR="00CB05D9" w:rsidRPr="00CB05D9" w:rsidRDefault="00CB05D9" w:rsidP="00CB05D9">
            <w:pPr>
              <w:pStyle w:val="ConsPlusNormal"/>
              <w:jc w:val="center"/>
              <w:rPr>
                <w:sz w:val="24"/>
                <w:szCs w:val="24"/>
              </w:rPr>
            </w:pPr>
            <w:r w:rsidRPr="00CB05D9">
              <w:rPr>
                <w:sz w:val="24"/>
                <w:szCs w:val="24"/>
              </w:rPr>
              <w:t>Ответы на вопросы</w:t>
            </w:r>
          </w:p>
        </w:tc>
      </w:tr>
      <w:tr w:rsidR="00CB05D9" w:rsidRPr="00CB05D9">
        <w:tc>
          <w:tcPr>
            <w:tcW w:w="454" w:type="dxa"/>
            <w:vMerge/>
          </w:tcPr>
          <w:p w:rsidR="00CB05D9" w:rsidRPr="00CB05D9" w:rsidRDefault="00CB05D9" w:rsidP="00CB05D9">
            <w:pPr>
              <w:pStyle w:val="ConsPlusNormal"/>
              <w:rPr>
                <w:sz w:val="24"/>
                <w:szCs w:val="24"/>
              </w:rPr>
            </w:pPr>
          </w:p>
        </w:tc>
        <w:tc>
          <w:tcPr>
            <w:tcW w:w="2154" w:type="dxa"/>
            <w:vMerge/>
          </w:tcPr>
          <w:p w:rsidR="00CB05D9" w:rsidRPr="00CB05D9" w:rsidRDefault="00CB05D9" w:rsidP="00CB05D9">
            <w:pPr>
              <w:pStyle w:val="ConsPlusNormal"/>
              <w:rPr>
                <w:sz w:val="24"/>
                <w:szCs w:val="24"/>
              </w:rPr>
            </w:pPr>
          </w:p>
        </w:tc>
        <w:tc>
          <w:tcPr>
            <w:tcW w:w="3685" w:type="dxa"/>
            <w:vMerge/>
          </w:tcPr>
          <w:p w:rsidR="00CB05D9" w:rsidRPr="00CB05D9" w:rsidRDefault="00CB05D9" w:rsidP="00CB05D9">
            <w:pPr>
              <w:pStyle w:val="ConsPlusNormal"/>
              <w:rPr>
                <w:sz w:val="24"/>
                <w:szCs w:val="24"/>
              </w:rPr>
            </w:pPr>
          </w:p>
        </w:tc>
        <w:tc>
          <w:tcPr>
            <w:tcW w:w="349" w:type="dxa"/>
          </w:tcPr>
          <w:p w:rsidR="00CB05D9" w:rsidRPr="00CB05D9" w:rsidRDefault="00CB05D9" w:rsidP="00CB05D9">
            <w:pPr>
              <w:pStyle w:val="ConsPlusNormal"/>
              <w:jc w:val="center"/>
              <w:rPr>
                <w:sz w:val="24"/>
                <w:szCs w:val="24"/>
              </w:rPr>
            </w:pPr>
            <w:r w:rsidRPr="00CB05D9">
              <w:rPr>
                <w:sz w:val="24"/>
                <w:szCs w:val="24"/>
              </w:rPr>
              <w:t>да</w:t>
            </w:r>
          </w:p>
        </w:tc>
        <w:tc>
          <w:tcPr>
            <w:tcW w:w="469" w:type="dxa"/>
          </w:tcPr>
          <w:p w:rsidR="00CB05D9" w:rsidRPr="00CB05D9" w:rsidRDefault="00CB05D9" w:rsidP="00CB05D9">
            <w:pPr>
              <w:pStyle w:val="ConsPlusNormal"/>
              <w:jc w:val="center"/>
              <w:rPr>
                <w:sz w:val="24"/>
                <w:szCs w:val="24"/>
              </w:rPr>
            </w:pPr>
            <w:r w:rsidRPr="00CB05D9">
              <w:rPr>
                <w:sz w:val="24"/>
                <w:szCs w:val="24"/>
              </w:rPr>
              <w:t>нет</w:t>
            </w:r>
          </w:p>
        </w:tc>
        <w:tc>
          <w:tcPr>
            <w:tcW w:w="1928" w:type="dxa"/>
          </w:tcPr>
          <w:p w:rsidR="00CB05D9" w:rsidRPr="00CB05D9" w:rsidRDefault="00CB05D9" w:rsidP="00CB05D9">
            <w:pPr>
              <w:pStyle w:val="ConsPlusNormal"/>
              <w:jc w:val="center"/>
              <w:rPr>
                <w:sz w:val="24"/>
                <w:szCs w:val="24"/>
              </w:rPr>
            </w:pPr>
            <w:r w:rsidRPr="00CB05D9">
              <w:rPr>
                <w:sz w:val="24"/>
                <w:szCs w:val="24"/>
              </w:rPr>
              <w:t>не распространяется требование</w:t>
            </w:r>
          </w:p>
        </w:tc>
      </w:tr>
      <w:tr w:rsidR="00CB05D9" w:rsidRPr="00CB05D9">
        <w:tc>
          <w:tcPr>
            <w:tcW w:w="454" w:type="dxa"/>
            <w:vAlign w:val="center"/>
          </w:tcPr>
          <w:p w:rsidR="00CB05D9" w:rsidRPr="00CB05D9" w:rsidRDefault="00CB05D9" w:rsidP="00CB05D9">
            <w:pPr>
              <w:pStyle w:val="ConsPlusNormal"/>
              <w:jc w:val="center"/>
              <w:rPr>
                <w:sz w:val="24"/>
                <w:szCs w:val="24"/>
              </w:rPr>
            </w:pPr>
            <w:r w:rsidRPr="00CB05D9">
              <w:rPr>
                <w:sz w:val="24"/>
                <w:szCs w:val="24"/>
              </w:rPr>
              <w:t>1</w:t>
            </w:r>
          </w:p>
        </w:tc>
        <w:tc>
          <w:tcPr>
            <w:tcW w:w="2154" w:type="dxa"/>
            <w:vAlign w:val="center"/>
          </w:tcPr>
          <w:p w:rsidR="00CB05D9" w:rsidRPr="00CB05D9" w:rsidRDefault="00CB05D9" w:rsidP="00CB05D9">
            <w:pPr>
              <w:pStyle w:val="ConsPlusNormal"/>
              <w:jc w:val="center"/>
              <w:rPr>
                <w:sz w:val="24"/>
                <w:szCs w:val="24"/>
              </w:rPr>
            </w:pPr>
            <w:r w:rsidRPr="00CB05D9">
              <w:rPr>
                <w:sz w:val="24"/>
                <w:szCs w:val="24"/>
              </w:rPr>
              <w:t>2</w:t>
            </w:r>
          </w:p>
        </w:tc>
        <w:tc>
          <w:tcPr>
            <w:tcW w:w="3685" w:type="dxa"/>
            <w:vAlign w:val="center"/>
          </w:tcPr>
          <w:p w:rsidR="00CB05D9" w:rsidRPr="00CB05D9" w:rsidRDefault="00CB05D9" w:rsidP="00CB05D9">
            <w:pPr>
              <w:pStyle w:val="ConsPlusNormal"/>
              <w:jc w:val="center"/>
              <w:rPr>
                <w:sz w:val="24"/>
                <w:szCs w:val="24"/>
              </w:rPr>
            </w:pPr>
            <w:r w:rsidRPr="00CB05D9">
              <w:rPr>
                <w:sz w:val="24"/>
                <w:szCs w:val="24"/>
              </w:rPr>
              <w:t>3</w:t>
            </w:r>
          </w:p>
        </w:tc>
        <w:tc>
          <w:tcPr>
            <w:tcW w:w="349" w:type="dxa"/>
          </w:tcPr>
          <w:p w:rsidR="00CB05D9" w:rsidRPr="00CB05D9" w:rsidRDefault="00CB05D9" w:rsidP="00CB05D9">
            <w:pPr>
              <w:pStyle w:val="ConsPlusNormal"/>
              <w:jc w:val="center"/>
              <w:rPr>
                <w:sz w:val="24"/>
                <w:szCs w:val="24"/>
              </w:rPr>
            </w:pPr>
            <w:r w:rsidRPr="00CB05D9">
              <w:rPr>
                <w:sz w:val="24"/>
                <w:szCs w:val="24"/>
              </w:rPr>
              <w:t>4</w:t>
            </w:r>
          </w:p>
        </w:tc>
        <w:tc>
          <w:tcPr>
            <w:tcW w:w="469" w:type="dxa"/>
          </w:tcPr>
          <w:p w:rsidR="00CB05D9" w:rsidRPr="00CB05D9" w:rsidRDefault="00CB05D9" w:rsidP="00CB05D9">
            <w:pPr>
              <w:pStyle w:val="ConsPlusNormal"/>
              <w:jc w:val="center"/>
              <w:rPr>
                <w:sz w:val="24"/>
                <w:szCs w:val="24"/>
              </w:rPr>
            </w:pPr>
            <w:r w:rsidRPr="00CB05D9">
              <w:rPr>
                <w:sz w:val="24"/>
                <w:szCs w:val="24"/>
              </w:rPr>
              <w:t>5</w:t>
            </w:r>
          </w:p>
        </w:tc>
        <w:tc>
          <w:tcPr>
            <w:tcW w:w="1928" w:type="dxa"/>
          </w:tcPr>
          <w:p w:rsidR="00CB05D9" w:rsidRPr="00CB05D9" w:rsidRDefault="00CB05D9" w:rsidP="00CB05D9">
            <w:pPr>
              <w:pStyle w:val="ConsPlusNormal"/>
              <w:jc w:val="center"/>
              <w:rPr>
                <w:sz w:val="24"/>
                <w:szCs w:val="24"/>
              </w:rPr>
            </w:pPr>
            <w:r w:rsidRPr="00CB05D9">
              <w:rPr>
                <w:sz w:val="24"/>
                <w:szCs w:val="24"/>
              </w:rPr>
              <w:t>6</w:t>
            </w:r>
          </w:p>
        </w:tc>
      </w:tr>
      <w:tr w:rsidR="00CB05D9" w:rsidRPr="00CB05D9">
        <w:tc>
          <w:tcPr>
            <w:tcW w:w="454" w:type="dxa"/>
          </w:tcPr>
          <w:p w:rsidR="00CB05D9" w:rsidRPr="00CB05D9" w:rsidRDefault="00CB05D9" w:rsidP="00CB05D9">
            <w:pPr>
              <w:pStyle w:val="ConsPlusNormal"/>
              <w:jc w:val="center"/>
              <w:rPr>
                <w:sz w:val="24"/>
                <w:szCs w:val="24"/>
              </w:rPr>
            </w:pPr>
            <w:r w:rsidRPr="00CB05D9">
              <w:rPr>
                <w:sz w:val="24"/>
                <w:szCs w:val="24"/>
              </w:rPr>
              <w:t>1</w:t>
            </w:r>
          </w:p>
        </w:tc>
        <w:tc>
          <w:tcPr>
            <w:tcW w:w="2154" w:type="dxa"/>
          </w:tcPr>
          <w:p w:rsidR="00CB05D9" w:rsidRPr="00CB05D9" w:rsidRDefault="00CB05D9" w:rsidP="00CB05D9">
            <w:pPr>
              <w:pStyle w:val="ConsPlusNormal"/>
              <w:rPr>
                <w:sz w:val="24"/>
                <w:szCs w:val="24"/>
              </w:rPr>
            </w:pPr>
            <w:r w:rsidRPr="00CB05D9">
              <w:rPr>
                <w:sz w:val="24"/>
                <w:szCs w:val="24"/>
              </w:rPr>
              <w:t>В рамках какого нормативного правового акта осуществляется муниципальный лесной контроль</w:t>
            </w:r>
          </w:p>
        </w:tc>
        <w:tc>
          <w:tcPr>
            <w:tcW w:w="3685" w:type="dxa"/>
          </w:tcPr>
          <w:p w:rsidR="00CB05D9" w:rsidRPr="00CB05D9" w:rsidRDefault="00CB05D9" w:rsidP="00CB05D9">
            <w:pPr>
              <w:pStyle w:val="ConsPlusNormal"/>
              <w:rPr>
                <w:sz w:val="24"/>
                <w:szCs w:val="24"/>
              </w:rPr>
            </w:pPr>
            <w:r w:rsidRPr="00CB05D9">
              <w:rPr>
                <w:sz w:val="24"/>
                <w:szCs w:val="24"/>
              </w:rPr>
              <w:t xml:space="preserve">Федеральный </w:t>
            </w:r>
            <w:hyperlink r:id="rId30">
              <w:r w:rsidRPr="00CB05D9">
                <w:rPr>
                  <w:sz w:val="24"/>
                  <w:szCs w:val="24"/>
                </w:rPr>
                <w:t>закон</w:t>
              </w:r>
            </w:hyperlink>
            <w:r w:rsidRPr="00CB05D9">
              <w:rPr>
                <w:sz w:val="24"/>
                <w:szCs w:val="24"/>
              </w:rPr>
              <w:t xml:space="preserve"> от 31 июля 2020 года </w:t>
            </w:r>
            <w:r>
              <w:rPr>
                <w:sz w:val="24"/>
                <w:szCs w:val="24"/>
              </w:rPr>
              <w:t>№</w:t>
            </w:r>
            <w:r w:rsidRPr="00CB05D9">
              <w:rPr>
                <w:sz w:val="24"/>
                <w:szCs w:val="24"/>
              </w:rPr>
              <w:t xml:space="preserve"> 248-ФЗ</w:t>
            </w:r>
          </w:p>
        </w:tc>
        <w:tc>
          <w:tcPr>
            <w:tcW w:w="349" w:type="dxa"/>
          </w:tcPr>
          <w:p w:rsidR="00CB05D9" w:rsidRPr="00CB05D9" w:rsidRDefault="00CB05D9" w:rsidP="00CB05D9">
            <w:pPr>
              <w:pStyle w:val="ConsPlusNormal"/>
              <w:rPr>
                <w:sz w:val="24"/>
                <w:szCs w:val="24"/>
              </w:rPr>
            </w:pPr>
          </w:p>
        </w:tc>
        <w:tc>
          <w:tcPr>
            <w:tcW w:w="469" w:type="dxa"/>
          </w:tcPr>
          <w:p w:rsidR="00CB05D9" w:rsidRPr="00CB05D9" w:rsidRDefault="00CB05D9" w:rsidP="00CB05D9">
            <w:pPr>
              <w:pStyle w:val="ConsPlusNormal"/>
              <w:rPr>
                <w:sz w:val="24"/>
                <w:szCs w:val="24"/>
              </w:rPr>
            </w:pPr>
          </w:p>
        </w:tc>
        <w:tc>
          <w:tcPr>
            <w:tcW w:w="1928" w:type="dxa"/>
          </w:tcPr>
          <w:p w:rsidR="00CB05D9" w:rsidRPr="00CB05D9" w:rsidRDefault="00CB05D9" w:rsidP="00CB05D9">
            <w:pPr>
              <w:pStyle w:val="ConsPlusNormal"/>
              <w:rPr>
                <w:sz w:val="24"/>
                <w:szCs w:val="24"/>
              </w:rPr>
            </w:pPr>
          </w:p>
        </w:tc>
      </w:tr>
      <w:tr w:rsidR="00CB05D9" w:rsidRPr="00CB05D9">
        <w:tc>
          <w:tcPr>
            <w:tcW w:w="454" w:type="dxa"/>
          </w:tcPr>
          <w:p w:rsidR="00CB05D9" w:rsidRPr="00CB05D9" w:rsidRDefault="00CB05D9" w:rsidP="00CB05D9">
            <w:pPr>
              <w:pStyle w:val="ConsPlusNormal"/>
              <w:jc w:val="center"/>
              <w:rPr>
                <w:sz w:val="24"/>
                <w:szCs w:val="24"/>
              </w:rPr>
            </w:pPr>
            <w:r w:rsidRPr="00CB05D9">
              <w:rPr>
                <w:sz w:val="24"/>
                <w:szCs w:val="24"/>
              </w:rPr>
              <w:t>2</w:t>
            </w:r>
          </w:p>
        </w:tc>
        <w:tc>
          <w:tcPr>
            <w:tcW w:w="2154" w:type="dxa"/>
          </w:tcPr>
          <w:p w:rsidR="00CB05D9" w:rsidRPr="00CB05D9" w:rsidRDefault="00CB05D9" w:rsidP="00CB05D9">
            <w:pPr>
              <w:pStyle w:val="ConsPlusNormal"/>
              <w:rPr>
                <w:sz w:val="24"/>
                <w:szCs w:val="24"/>
              </w:rPr>
            </w:pPr>
            <w:r w:rsidRPr="00CB05D9">
              <w:rPr>
                <w:sz w:val="24"/>
                <w:szCs w:val="24"/>
              </w:rPr>
              <w:t xml:space="preserve">На основании чего предоставляются дрова </w:t>
            </w:r>
            <w:proofErr w:type="gramStart"/>
            <w:r w:rsidRPr="00CB05D9">
              <w:rPr>
                <w:sz w:val="24"/>
                <w:szCs w:val="24"/>
              </w:rPr>
              <w:t>населению</w:t>
            </w:r>
            <w:proofErr w:type="gramEnd"/>
            <w:r w:rsidRPr="00CB05D9">
              <w:rPr>
                <w:sz w:val="24"/>
                <w:szCs w:val="24"/>
              </w:rPr>
              <w:t xml:space="preserve"> ЗАТО Северск для собственных нужд</w:t>
            </w:r>
          </w:p>
        </w:tc>
        <w:tc>
          <w:tcPr>
            <w:tcW w:w="3685" w:type="dxa"/>
          </w:tcPr>
          <w:p w:rsidR="00CB05D9" w:rsidRPr="00CB05D9" w:rsidRDefault="00CB05D9" w:rsidP="00CB05D9">
            <w:pPr>
              <w:pStyle w:val="ConsPlusNormal"/>
              <w:rPr>
                <w:sz w:val="24"/>
                <w:szCs w:val="24"/>
              </w:rPr>
            </w:pPr>
            <w:hyperlink r:id="rId31">
              <w:r w:rsidRPr="00CB05D9">
                <w:rPr>
                  <w:sz w:val="24"/>
                  <w:szCs w:val="24"/>
                </w:rPr>
                <w:t>Закон</w:t>
              </w:r>
            </w:hyperlink>
            <w:r w:rsidRPr="00CB05D9">
              <w:rPr>
                <w:sz w:val="24"/>
                <w:szCs w:val="24"/>
              </w:rPr>
              <w:t xml:space="preserve"> Томской области от 9 августа 2007 года </w:t>
            </w:r>
            <w:r>
              <w:rPr>
                <w:sz w:val="24"/>
                <w:szCs w:val="24"/>
              </w:rPr>
              <w:t>№</w:t>
            </w:r>
            <w:r w:rsidRPr="00CB05D9">
              <w:rPr>
                <w:sz w:val="24"/>
                <w:szCs w:val="24"/>
              </w:rPr>
              <w:t xml:space="preserve"> 165-ОЗ </w:t>
            </w:r>
            <w:r>
              <w:rPr>
                <w:sz w:val="24"/>
                <w:szCs w:val="24"/>
              </w:rPr>
              <w:t>«</w:t>
            </w:r>
            <w:r w:rsidRPr="00CB05D9">
              <w:rPr>
                <w:sz w:val="24"/>
                <w:szCs w:val="24"/>
              </w:rPr>
              <w:t>Об установлении порядка и нормативов заготовки гражданами древесины для собственных нужд</w:t>
            </w:r>
            <w:r>
              <w:rPr>
                <w:sz w:val="24"/>
                <w:szCs w:val="24"/>
              </w:rPr>
              <w:t>»</w:t>
            </w:r>
          </w:p>
        </w:tc>
        <w:tc>
          <w:tcPr>
            <w:tcW w:w="349" w:type="dxa"/>
          </w:tcPr>
          <w:p w:rsidR="00CB05D9" w:rsidRPr="00CB05D9" w:rsidRDefault="00CB05D9" w:rsidP="00CB05D9">
            <w:pPr>
              <w:pStyle w:val="ConsPlusNormal"/>
              <w:rPr>
                <w:sz w:val="24"/>
                <w:szCs w:val="24"/>
              </w:rPr>
            </w:pPr>
          </w:p>
        </w:tc>
        <w:tc>
          <w:tcPr>
            <w:tcW w:w="469" w:type="dxa"/>
          </w:tcPr>
          <w:p w:rsidR="00CB05D9" w:rsidRPr="00CB05D9" w:rsidRDefault="00CB05D9" w:rsidP="00CB05D9">
            <w:pPr>
              <w:pStyle w:val="ConsPlusNormal"/>
              <w:rPr>
                <w:sz w:val="24"/>
                <w:szCs w:val="24"/>
              </w:rPr>
            </w:pPr>
          </w:p>
        </w:tc>
        <w:tc>
          <w:tcPr>
            <w:tcW w:w="1928" w:type="dxa"/>
          </w:tcPr>
          <w:p w:rsidR="00CB05D9" w:rsidRPr="00CB05D9" w:rsidRDefault="00CB05D9" w:rsidP="00CB05D9">
            <w:pPr>
              <w:pStyle w:val="ConsPlusNormal"/>
              <w:rPr>
                <w:sz w:val="24"/>
                <w:szCs w:val="24"/>
              </w:rPr>
            </w:pPr>
          </w:p>
        </w:tc>
      </w:tr>
      <w:tr w:rsidR="00CB05D9" w:rsidRPr="00CB05D9">
        <w:tc>
          <w:tcPr>
            <w:tcW w:w="454" w:type="dxa"/>
          </w:tcPr>
          <w:p w:rsidR="00CB05D9" w:rsidRPr="00CB05D9" w:rsidRDefault="00CB05D9" w:rsidP="00CB05D9">
            <w:pPr>
              <w:pStyle w:val="ConsPlusNormal"/>
              <w:jc w:val="center"/>
              <w:rPr>
                <w:sz w:val="24"/>
                <w:szCs w:val="24"/>
              </w:rPr>
            </w:pPr>
            <w:r w:rsidRPr="00CB05D9">
              <w:rPr>
                <w:sz w:val="24"/>
                <w:szCs w:val="24"/>
              </w:rPr>
              <w:t>3</w:t>
            </w:r>
          </w:p>
        </w:tc>
        <w:tc>
          <w:tcPr>
            <w:tcW w:w="2154" w:type="dxa"/>
          </w:tcPr>
          <w:p w:rsidR="00CB05D9" w:rsidRPr="00CB05D9" w:rsidRDefault="00CB05D9" w:rsidP="00CB05D9">
            <w:pPr>
              <w:pStyle w:val="ConsPlusNormal"/>
              <w:rPr>
                <w:sz w:val="24"/>
                <w:szCs w:val="24"/>
              </w:rPr>
            </w:pPr>
            <w:proofErr w:type="gramStart"/>
            <w:r w:rsidRPr="00CB05D9">
              <w:rPr>
                <w:sz w:val="24"/>
                <w:szCs w:val="24"/>
              </w:rPr>
              <w:t>Как попасть в список нуждающихся в древесине для собственных нужд</w:t>
            </w:r>
            <w:proofErr w:type="gramEnd"/>
          </w:p>
        </w:tc>
        <w:tc>
          <w:tcPr>
            <w:tcW w:w="3685" w:type="dxa"/>
          </w:tcPr>
          <w:p w:rsidR="00CB05D9" w:rsidRPr="003C6A93" w:rsidRDefault="00CB05D9" w:rsidP="00CB05D9">
            <w:pPr>
              <w:pStyle w:val="ConsPlusNormal"/>
              <w:rPr>
                <w:b/>
                <w:sz w:val="24"/>
                <w:szCs w:val="24"/>
              </w:rPr>
            </w:pPr>
            <w:r w:rsidRPr="003C6A93">
              <w:rPr>
                <w:b/>
                <w:sz w:val="24"/>
                <w:szCs w:val="24"/>
              </w:rPr>
              <w:t xml:space="preserve">Постановление </w:t>
            </w:r>
            <w:proofErr w:type="gramStart"/>
            <w:r w:rsidRPr="003C6A93">
              <w:rPr>
                <w:b/>
                <w:sz w:val="24"/>
                <w:szCs w:val="24"/>
              </w:rPr>
              <w:t>Администрации</w:t>
            </w:r>
            <w:proofErr w:type="gramEnd"/>
            <w:r w:rsidRPr="003C6A93">
              <w:rPr>
                <w:b/>
                <w:sz w:val="24"/>
                <w:szCs w:val="24"/>
              </w:rPr>
              <w:t xml:space="preserve"> ЗАТО Северск от 01.07.2022 № 1115 </w:t>
            </w:r>
            <w:r w:rsidRPr="003C6A93">
              <w:rPr>
                <w:b/>
                <w:sz w:val="24"/>
                <w:szCs w:val="24"/>
              </w:rPr>
              <w:t>«</w:t>
            </w:r>
            <w:r w:rsidRPr="003C6A93">
              <w:rPr>
                <w:b/>
                <w:sz w:val="24"/>
                <w:szCs w:val="24"/>
              </w:rPr>
              <w:t xml:space="preserve">Об утверждении Административного регламента предоставления муниципальной услуги </w:t>
            </w:r>
            <w:r w:rsidRPr="003C6A93">
              <w:rPr>
                <w:b/>
                <w:sz w:val="24"/>
                <w:szCs w:val="24"/>
              </w:rPr>
              <w:t>«</w:t>
            </w:r>
            <w:r w:rsidRPr="003C6A93">
              <w:rPr>
                <w:b/>
                <w:sz w:val="24"/>
                <w:szCs w:val="24"/>
              </w:rPr>
              <w:t>Прием заявлений граждан и включение их в список нуждающихся в древесине для собственных нужд</w:t>
            </w:r>
            <w:r w:rsidRPr="003C6A93">
              <w:rPr>
                <w:b/>
                <w:sz w:val="24"/>
                <w:szCs w:val="24"/>
              </w:rPr>
              <w:t>»</w:t>
            </w:r>
            <w:r w:rsidRPr="003C6A93">
              <w:rPr>
                <w:b/>
                <w:sz w:val="24"/>
                <w:szCs w:val="24"/>
              </w:rPr>
              <w:t xml:space="preserve"> на территории городского округа ЗАТО Северск </w:t>
            </w:r>
            <w:r w:rsidRPr="003C6A93">
              <w:rPr>
                <w:b/>
                <w:sz w:val="24"/>
                <w:szCs w:val="24"/>
              </w:rPr>
              <w:lastRenderedPageBreak/>
              <w:t>Томской области</w:t>
            </w:r>
            <w:r w:rsidRPr="003C6A93">
              <w:rPr>
                <w:b/>
                <w:sz w:val="24"/>
                <w:szCs w:val="24"/>
              </w:rPr>
              <w:t>»</w:t>
            </w:r>
            <w:r w:rsidRPr="003C6A93">
              <w:rPr>
                <w:b/>
                <w:sz w:val="24"/>
                <w:szCs w:val="24"/>
              </w:rPr>
              <w:t>.</w:t>
            </w:r>
          </w:p>
          <w:p w:rsidR="003C6A93" w:rsidRPr="00CB05D9" w:rsidRDefault="003C6A93" w:rsidP="00CB05D9">
            <w:pPr>
              <w:pStyle w:val="ConsPlusNormal"/>
              <w:rPr>
                <w:sz w:val="24"/>
                <w:szCs w:val="24"/>
              </w:rPr>
            </w:pPr>
            <w:r>
              <w:rPr>
                <w:sz w:val="24"/>
                <w:szCs w:val="24"/>
              </w:rPr>
              <w:t>(в редакции Решения Думы от 24.11.2022 № 31/10)</w:t>
            </w:r>
          </w:p>
        </w:tc>
        <w:tc>
          <w:tcPr>
            <w:tcW w:w="349" w:type="dxa"/>
          </w:tcPr>
          <w:p w:rsidR="00CB05D9" w:rsidRPr="00CB05D9" w:rsidRDefault="00CB05D9" w:rsidP="00CB05D9">
            <w:pPr>
              <w:pStyle w:val="ConsPlusNormal"/>
              <w:rPr>
                <w:sz w:val="24"/>
                <w:szCs w:val="24"/>
              </w:rPr>
            </w:pPr>
          </w:p>
        </w:tc>
        <w:tc>
          <w:tcPr>
            <w:tcW w:w="469" w:type="dxa"/>
          </w:tcPr>
          <w:p w:rsidR="00CB05D9" w:rsidRPr="00CB05D9" w:rsidRDefault="00CB05D9" w:rsidP="00CB05D9">
            <w:pPr>
              <w:pStyle w:val="ConsPlusNormal"/>
              <w:rPr>
                <w:sz w:val="24"/>
                <w:szCs w:val="24"/>
              </w:rPr>
            </w:pPr>
          </w:p>
        </w:tc>
        <w:tc>
          <w:tcPr>
            <w:tcW w:w="1928" w:type="dxa"/>
          </w:tcPr>
          <w:p w:rsidR="00CB05D9" w:rsidRPr="00CB05D9" w:rsidRDefault="00CB05D9" w:rsidP="00CB05D9">
            <w:pPr>
              <w:pStyle w:val="ConsPlusNormal"/>
              <w:rPr>
                <w:sz w:val="24"/>
                <w:szCs w:val="24"/>
              </w:rPr>
            </w:pPr>
          </w:p>
        </w:tc>
      </w:tr>
    </w:tbl>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VIII. ОЦЕНКА РЕЗУЛЬТАТИВНОСТИ И ЭФФЕКТИВНОСТИ</w:t>
      </w:r>
    </w:p>
    <w:p w:rsidR="00CB05D9" w:rsidRPr="00CB05D9" w:rsidRDefault="00CB05D9" w:rsidP="00CB05D9">
      <w:pPr>
        <w:pStyle w:val="ConsPlusTitle"/>
        <w:jc w:val="center"/>
        <w:rPr>
          <w:b w:val="0"/>
          <w:sz w:val="24"/>
          <w:szCs w:val="24"/>
        </w:rPr>
      </w:pPr>
      <w:r w:rsidRPr="00CB05D9">
        <w:rPr>
          <w:b w:val="0"/>
          <w:sz w:val="24"/>
          <w:szCs w:val="24"/>
        </w:rPr>
        <w:t>ДЕЯТЕЛЬНОСТИ АДМИНИСТРАЦИИ</w:t>
      </w:r>
    </w:p>
    <w:p w:rsidR="00CB05D9" w:rsidRPr="00CB05D9" w:rsidRDefault="00CB05D9" w:rsidP="00CB05D9">
      <w:pPr>
        <w:pStyle w:val="ConsPlusNormal"/>
        <w:jc w:val="both"/>
        <w:rPr>
          <w:sz w:val="24"/>
          <w:szCs w:val="24"/>
        </w:rPr>
      </w:pPr>
    </w:p>
    <w:p w:rsidR="00CB05D9" w:rsidRPr="00CB05D9" w:rsidRDefault="003C6A93" w:rsidP="00CB05D9">
      <w:pPr>
        <w:pStyle w:val="ConsPlusNormal"/>
        <w:ind w:firstLine="540"/>
        <w:jc w:val="both"/>
        <w:rPr>
          <w:sz w:val="24"/>
          <w:szCs w:val="24"/>
        </w:rPr>
      </w:pPr>
      <w:r>
        <w:rPr>
          <w:sz w:val="24"/>
          <w:szCs w:val="24"/>
        </w:rPr>
        <w:t>53. </w:t>
      </w:r>
      <w:r w:rsidR="00CB05D9" w:rsidRPr="00CB05D9">
        <w:rPr>
          <w:sz w:val="24"/>
          <w:szCs w:val="24"/>
        </w:rPr>
        <w:t xml:space="preserve">Устанавливаются следующие показатели результативности и эффективности деятельности </w:t>
      </w:r>
      <w:proofErr w:type="gramStart"/>
      <w:r w:rsidR="00CB05D9" w:rsidRPr="00CB05D9">
        <w:rPr>
          <w:sz w:val="24"/>
          <w:szCs w:val="24"/>
        </w:rPr>
        <w:t>Администрации</w:t>
      </w:r>
      <w:proofErr w:type="gramEnd"/>
      <w:r w:rsidR="00CB05D9" w:rsidRPr="00CB05D9">
        <w:rPr>
          <w:sz w:val="24"/>
          <w:szCs w:val="24"/>
        </w:rPr>
        <w:t xml:space="preserve"> ЗАТО Северск:</w:t>
      </w:r>
    </w:p>
    <w:p w:rsidR="00CB05D9" w:rsidRPr="00CB05D9" w:rsidRDefault="003C6A93" w:rsidP="00CB05D9">
      <w:pPr>
        <w:pStyle w:val="ConsPlusNormal"/>
        <w:ind w:firstLine="540"/>
        <w:jc w:val="both"/>
        <w:rPr>
          <w:sz w:val="24"/>
          <w:szCs w:val="24"/>
        </w:rPr>
      </w:pPr>
      <w:r>
        <w:rPr>
          <w:sz w:val="24"/>
          <w:szCs w:val="24"/>
        </w:rPr>
        <w:t>1) </w:t>
      </w:r>
      <w:r w:rsidR="00CB05D9" w:rsidRPr="00CB05D9">
        <w:rPr>
          <w:sz w:val="24"/>
          <w:szCs w:val="24"/>
        </w:rPr>
        <w:t>ключевой показатель муниципального лесного контроля и его целевое значение:</w:t>
      </w:r>
    </w:p>
    <w:p w:rsidR="00CB05D9" w:rsidRPr="00CB05D9" w:rsidRDefault="00CB05D9" w:rsidP="00CB05D9">
      <w:pPr>
        <w:pStyle w:val="ConsPlusNormal"/>
        <w:ind w:firstLine="540"/>
        <w:jc w:val="both"/>
        <w:rPr>
          <w:sz w:val="24"/>
          <w:szCs w:val="24"/>
        </w:rPr>
      </w:pPr>
      <w:r w:rsidRPr="00CB05D9">
        <w:rPr>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 - не более 50 тыс. руб.;</w:t>
      </w:r>
    </w:p>
    <w:p w:rsidR="00CB05D9" w:rsidRPr="00CB05D9" w:rsidRDefault="003C6A93" w:rsidP="00CB05D9">
      <w:pPr>
        <w:pStyle w:val="ConsPlusNormal"/>
        <w:ind w:firstLine="540"/>
        <w:jc w:val="both"/>
        <w:rPr>
          <w:sz w:val="24"/>
          <w:szCs w:val="24"/>
        </w:rPr>
      </w:pPr>
      <w:r>
        <w:rPr>
          <w:sz w:val="24"/>
          <w:szCs w:val="24"/>
        </w:rPr>
        <w:t>2) </w:t>
      </w:r>
      <w:r w:rsidR="00CB05D9" w:rsidRPr="00CB05D9">
        <w:rPr>
          <w:sz w:val="24"/>
          <w:szCs w:val="24"/>
        </w:rPr>
        <w:t>индикативные показатели муниципального лесного контроля:</w:t>
      </w:r>
    </w:p>
    <w:p w:rsidR="00CB05D9" w:rsidRPr="00CB05D9" w:rsidRDefault="003C6A93" w:rsidP="00CB05D9">
      <w:pPr>
        <w:pStyle w:val="ConsPlusNormal"/>
        <w:ind w:firstLine="540"/>
        <w:jc w:val="both"/>
        <w:rPr>
          <w:sz w:val="24"/>
          <w:szCs w:val="24"/>
        </w:rPr>
      </w:pPr>
      <w:r>
        <w:rPr>
          <w:sz w:val="24"/>
          <w:szCs w:val="24"/>
        </w:rPr>
        <w:t>а) </w:t>
      </w:r>
      <w:r w:rsidR="00CB05D9" w:rsidRPr="00CB05D9">
        <w:rPr>
          <w:sz w:val="24"/>
          <w:szCs w:val="24"/>
        </w:rPr>
        <w:t>количество внеплановых контрольных (надзорных) мероприятий, проведенных за отчетный период;</w:t>
      </w:r>
    </w:p>
    <w:p w:rsidR="00CB05D9" w:rsidRPr="00CB05D9" w:rsidRDefault="003C6A93" w:rsidP="00CB05D9">
      <w:pPr>
        <w:pStyle w:val="ConsPlusNormal"/>
        <w:ind w:firstLine="540"/>
        <w:jc w:val="both"/>
        <w:rPr>
          <w:sz w:val="24"/>
          <w:szCs w:val="24"/>
        </w:rPr>
      </w:pPr>
      <w:r>
        <w:rPr>
          <w:sz w:val="24"/>
          <w:szCs w:val="24"/>
        </w:rPr>
        <w:t>б) </w:t>
      </w:r>
      <w:r w:rsidR="00CB05D9" w:rsidRPr="00CB05D9">
        <w:rPr>
          <w:sz w:val="24"/>
          <w:szCs w:val="24"/>
        </w:rPr>
        <w:t>общее количество контрольных (надзорных) мероприятий с взаимодействием, проведенных за отчетный период;</w:t>
      </w:r>
    </w:p>
    <w:p w:rsidR="00CB05D9" w:rsidRPr="00CB05D9" w:rsidRDefault="00CB05D9" w:rsidP="00CB05D9">
      <w:pPr>
        <w:pStyle w:val="ConsPlusNormal"/>
        <w:ind w:firstLine="540"/>
        <w:jc w:val="both"/>
        <w:rPr>
          <w:sz w:val="24"/>
          <w:szCs w:val="24"/>
        </w:rPr>
      </w:pPr>
      <w:r w:rsidRPr="00CB05D9">
        <w:rPr>
          <w:sz w:val="24"/>
          <w:szCs w:val="24"/>
        </w:rPr>
        <w:t>в) количество предостережений о недопустимости нарушения обязательных требований лесного законодательства, объявленных за отчетный период;</w:t>
      </w:r>
    </w:p>
    <w:p w:rsidR="00CB05D9" w:rsidRPr="00CB05D9" w:rsidRDefault="003C6A93" w:rsidP="00CB05D9">
      <w:pPr>
        <w:pStyle w:val="ConsPlusNormal"/>
        <w:ind w:firstLine="540"/>
        <w:jc w:val="both"/>
        <w:rPr>
          <w:sz w:val="24"/>
          <w:szCs w:val="24"/>
        </w:rPr>
      </w:pPr>
      <w:r>
        <w:rPr>
          <w:sz w:val="24"/>
          <w:szCs w:val="24"/>
        </w:rPr>
        <w:t>г) </w:t>
      </w:r>
      <w:r w:rsidR="00CB05D9" w:rsidRPr="00CB05D9">
        <w:rPr>
          <w:sz w:val="24"/>
          <w:szCs w:val="24"/>
        </w:rPr>
        <w:t>количество контрольных (надзорных) мероприятий, по результатам которых выявлены нарушения обязательных требований лесного законодательства, за отчетный период;</w:t>
      </w:r>
    </w:p>
    <w:p w:rsidR="00CB05D9" w:rsidRDefault="003C6A93" w:rsidP="00CB05D9">
      <w:pPr>
        <w:pStyle w:val="ConsPlusNormal"/>
        <w:ind w:firstLine="540"/>
        <w:jc w:val="both"/>
        <w:rPr>
          <w:sz w:val="24"/>
          <w:szCs w:val="24"/>
        </w:rPr>
      </w:pPr>
      <w:r>
        <w:rPr>
          <w:sz w:val="24"/>
          <w:szCs w:val="24"/>
        </w:rPr>
        <w:t>д) </w:t>
      </w:r>
      <w:r w:rsidR="00CB05D9" w:rsidRPr="00CB05D9">
        <w:rPr>
          <w:sz w:val="24"/>
          <w:szCs w:val="24"/>
        </w:rPr>
        <w:t>общее количество жалоб, поданных контролируемыми лицами в досудебном порядке за отчетный период.</w:t>
      </w:r>
    </w:p>
    <w:p w:rsidR="003C6A93" w:rsidRDefault="003C6A93" w:rsidP="003C6A93">
      <w:pPr>
        <w:autoSpaceDE w:val="0"/>
        <w:autoSpaceDN w:val="0"/>
        <w:adjustRightInd w:val="0"/>
        <w:jc w:val="both"/>
        <w:rPr>
          <w:rFonts w:ascii="Arial" w:hAnsi="Arial" w:cs="Arial"/>
          <w:sz w:val="24"/>
          <w:szCs w:val="24"/>
        </w:rPr>
      </w:pPr>
      <w:r>
        <w:rPr>
          <w:rFonts w:ascii="Arial" w:hAnsi="Arial" w:cs="Arial"/>
          <w:sz w:val="24"/>
          <w:szCs w:val="24"/>
        </w:rPr>
        <w:t>(в ред</w:t>
      </w:r>
      <w:r>
        <w:rPr>
          <w:rFonts w:ascii="Arial" w:hAnsi="Arial" w:cs="Arial"/>
          <w:sz w:val="24"/>
          <w:szCs w:val="24"/>
        </w:rPr>
        <w:t>акции</w:t>
      </w:r>
      <w:r>
        <w:rPr>
          <w:rFonts w:ascii="Arial" w:hAnsi="Arial" w:cs="Arial"/>
          <w:sz w:val="24"/>
          <w:szCs w:val="24"/>
        </w:rPr>
        <w:t xml:space="preserve"> </w:t>
      </w:r>
      <w:hyperlink r:id="rId32" w:history="1">
        <w:r w:rsidRPr="003C6A93">
          <w:rPr>
            <w:rFonts w:ascii="Arial" w:hAnsi="Arial" w:cs="Arial"/>
            <w:sz w:val="24"/>
            <w:szCs w:val="24"/>
          </w:rPr>
          <w:t>Решения</w:t>
        </w:r>
      </w:hyperlink>
      <w:r w:rsidRPr="003C6A93">
        <w:rPr>
          <w:rFonts w:ascii="Arial" w:hAnsi="Arial" w:cs="Arial"/>
          <w:sz w:val="24"/>
          <w:szCs w:val="24"/>
        </w:rPr>
        <w:t xml:space="preserve"> </w:t>
      </w:r>
      <w:proofErr w:type="gramStart"/>
      <w:r w:rsidRPr="003C6A93">
        <w:rPr>
          <w:rFonts w:ascii="Arial" w:hAnsi="Arial" w:cs="Arial"/>
          <w:sz w:val="24"/>
          <w:szCs w:val="24"/>
        </w:rPr>
        <w:t>Думы</w:t>
      </w:r>
      <w:proofErr w:type="gramEnd"/>
      <w:r w:rsidRPr="003C6A93">
        <w:rPr>
          <w:rFonts w:ascii="Arial" w:hAnsi="Arial" w:cs="Arial"/>
          <w:sz w:val="24"/>
          <w:szCs w:val="24"/>
        </w:rPr>
        <w:t xml:space="preserve"> ЗАТ</w:t>
      </w:r>
      <w:r>
        <w:rPr>
          <w:rFonts w:ascii="Arial" w:hAnsi="Arial" w:cs="Arial"/>
          <w:sz w:val="24"/>
          <w:szCs w:val="24"/>
        </w:rPr>
        <w:t xml:space="preserve">О Северск от 28.04.2022 </w:t>
      </w:r>
      <w:r>
        <w:rPr>
          <w:rFonts w:ascii="Arial" w:hAnsi="Arial" w:cs="Arial"/>
          <w:sz w:val="24"/>
          <w:szCs w:val="24"/>
        </w:rPr>
        <w:t>№</w:t>
      </w:r>
      <w:r>
        <w:rPr>
          <w:rFonts w:ascii="Arial" w:hAnsi="Arial" w:cs="Arial"/>
          <w:sz w:val="24"/>
          <w:szCs w:val="24"/>
        </w:rPr>
        <w:t xml:space="preserve"> 24/15)</w:t>
      </w:r>
    </w:p>
    <w:p w:rsidR="003C6A93" w:rsidRPr="00CB05D9" w:rsidRDefault="003C6A93" w:rsidP="00CB05D9">
      <w:pPr>
        <w:pStyle w:val="ConsPlusNormal"/>
        <w:ind w:firstLine="540"/>
        <w:jc w:val="both"/>
        <w:rPr>
          <w:sz w:val="24"/>
          <w:szCs w:val="24"/>
        </w:rPr>
      </w:pPr>
    </w:p>
    <w:p w:rsidR="00CB05D9" w:rsidRPr="00CB05D9" w:rsidRDefault="00CB05D9" w:rsidP="00CB05D9">
      <w:pPr>
        <w:pStyle w:val="ConsPlusNormal"/>
        <w:jc w:val="both"/>
        <w:rPr>
          <w:sz w:val="24"/>
          <w:szCs w:val="24"/>
        </w:rPr>
      </w:pPr>
    </w:p>
    <w:p w:rsidR="00CB05D9" w:rsidRPr="00CB05D9" w:rsidRDefault="00CB05D9" w:rsidP="00CB05D9">
      <w:pPr>
        <w:pStyle w:val="ConsPlusTitle"/>
        <w:jc w:val="center"/>
        <w:outlineLvl w:val="1"/>
        <w:rPr>
          <w:b w:val="0"/>
          <w:sz w:val="24"/>
          <w:szCs w:val="24"/>
        </w:rPr>
      </w:pPr>
      <w:r w:rsidRPr="00CB05D9">
        <w:rPr>
          <w:b w:val="0"/>
          <w:sz w:val="24"/>
          <w:szCs w:val="24"/>
        </w:rPr>
        <w:t>IX. ИНДИКАТОРЫ РИСКА НАРУШЕНИЯ ОБЯЗАТЕЛЬНЫХ ТРЕБОВАНИЙ</w:t>
      </w:r>
    </w:p>
    <w:p w:rsidR="00CB05D9" w:rsidRDefault="00CB05D9" w:rsidP="00CB05D9">
      <w:pPr>
        <w:pStyle w:val="ConsPlusTitle"/>
        <w:jc w:val="center"/>
        <w:rPr>
          <w:b w:val="0"/>
          <w:sz w:val="24"/>
          <w:szCs w:val="24"/>
        </w:rPr>
      </w:pPr>
      <w:r w:rsidRPr="00CB05D9">
        <w:rPr>
          <w:b w:val="0"/>
          <w:sz w:val="24"/>
          <w:szCs w:val="24"/>
        </w:rPr>
        <w:t>ПО МУНИЦИПАЛЬНОМУ ЛЕСНОМУ КОНТРОЛЮ</w:t>
      </w:r>
    </w:p>
    <w:p w:rsidR="003C6A93" w:rsidRDefault="003C6A93" w:rsidP="00CB05D9">
      <w:pPr>
        <w:pStyle w:val="ConsPlusTitle"/>
        <w:jc w:val="center"/>
        <w:rPr>
          <w:b w:val="0"/>
          <w:sz w:val="24"/>
          <w:szCs w:val="24"/>
        </w:rPr>
      </w:pPr>
      <w:r w:rsidRPr="003C6A93">
        <w:rPr>
          <w:b w:val="0"/>
          <w:sz w:val="24"/>
          <w:szCs w:val="24"/>
        </w:rPr>
        <w:t xml:space="preserve">(введен </w:t>
      </w:r>
      <w:hyperlink r:id="rId33" w:history="1">
        <w:r w:rsidRPr="003C6A93">
          <w:rPr>
            <w:b w:val="0"/>
            <w:sz w:val="24"/>
            <w:szCs w:val="24"/>
          </w:rPr>
          <w:t>Решением</w:t>
        </w:r>
      </w:hyperlink>
      <w:r w:rsidRPr="003C6A93">
        <w:rPr>
          <w:b w:val="0"/>
          <w:sz w:val="24"/>
          <w:szCs w:val="24"/>
        </w:rPr>
        <w:t xml:space="preserve"> </w:t>
      </w:r>
      <w:proofErr w:type="gramStart"/>
      <w:r w:rsidRPr="003C6A93">
        <w:rPr>
          <w:b w:val="0"/>
          <w:sz w:val="24"/>
          <w:szCs w:val="24"/>
        </w:rPr>
        <w:t>Думы</w:t>
      </w:r>
      <w:proofErr w:type="gramEnd"/>
      <w:r w:rsidRPr="003C6A93">
        <w:rPr>
          <w:b w:val="0"/>
          <w:sz w:val="24"/>
          <w:szCs w:val="24"/>
        </w:rPr>
        <w:t xml:space="preserve"> ЗАТО Северск от 28.04.2022 </w:t>
      </w:r>
      <w:r>
        <w:rPr>
          <w:b w:val="0"/>
          <w:sz w:val="24"/>
          <w:szCs w:val="24"/>
        </w:rPr>
        <w:t>№</w:t>
      </w:r>
      <w:r w:rsidRPr="003C6A93">
        <w:rPr>
          <w:b w:val="0"/>
          <w:sz w:val="24"/>
          <w:szCs w:val="24"/>
        </w:rPr>
        <w:t xml:space="preserve"> 24/15)</w:t>
      </w:r>
    </w:p>
    <w:p w:rsidR="003C6A93" w:rsidRPr="003C6A93" w:rsidRDefault="003C6A93" w:rsidP="00CB05D9">
      <w:pPr>
        <w:pStyle w:val="ConsPlusTitle"/>
        <w:jc w:val="center"/>
        <w:rPr>
          <w:b w:val="0"/>
          <w:sz w:val="24"/>
          <w:szCs w:val="24"/>
        </w:rPr>
      </w:pPr>
    </w:p>
    <w:p w:rsidR="00CB05D9" w:rsidRPr="00CB05D9" w:rsidRDefault="003C6A93" w:rsidP="00CB05D9">
      <w:pPr>
        <w:pStyle w:val="ConsPlusNormal"/>
        <w:ind w:firstLine="540"/>
        <w:jc w:val="both"/>
        <w:rPr>
          <w:sz w:val="24"/>
          <w:szCs w:val="24"/>
        </w:rPr>
      </w:pPr>
      <w:r>
        <w:rPr>
          <w:sz w:val="24"/>
          <w:szCs w:val="24"/>
        </w:rPr>
        <w:t> </w:t>
      </w:r>
      <w:r w:rsidR="00CB05D9" w:rsidRPr="00CB05D9">
        <w:rPr>
          <w:sz w:val="24"/>
          <w:szCs w:val="24"/>
        </w:rPr>
        <w:t>Индикаторы риска нарушения обязательных требований по муниципальному лесному контролю:</w:t>
      </w:r>
    </w:p>
    <w:p w:rsidR="00CB05D9" w:rsidRPr="00CB05D9" w:rsidRDefault="00CB05D9" w:rsidP="00CB05D9">
      <w:pPr>
        <w:pStyle w:val="ConsPlusNormal"/>
        <w:ind w:firstLine="540"/>
        <w:jc w:val="both"/>
        <w:rPr>
          <w:sz w:val="24"/>
          <w:szCs w:val="24"/>
        </w:rPr>
      </w:pPr>
      <w:r w:rsidRPr="00CB05D9">
        <w:rPr>
          <w:sz w:val="24"/>
          <w:szCs w:val="24"/>
        </w:rPr>
        <w:t>1) доля крупных лесных пожаров (площадью 25 гектаров и более) в общем количестве лесных пожаров, возникших на лесном участке на территории в границах лесничества, не предоставленной для использования, составила более 20 процентов по итогам календарного года;</w:t>
      </w:r>
    </w:p>
    <w:p w:rsidR="00CB05D9" w:rsidRPr="00CB05D9" w:rsidRDefault="00CB05D9" w:rsidP="00CB05D9">
      <w:pPr>
        <w:pStyle w:val="ConsPlusNormal"/>
        <w:ind w:firstLine="540"/>
        <w:jc w:val="both"/>
        <w:rPr>
          <w:sz w:val="24"/>
          <w:szCs w:val="24"/>
        </w:rPr>
      </w:pPr>
      <w:r w:rsidRPr="00CB05D9">
        <w:rPr>
          <w:sz w:val="24"/>
          <w:szCs w:val="24"/>
        </w:rPr>
        <w:t>2) незаконная рубка на лесном участке более чем на 300 процентов за календарный год по сравнению со среднегодовой величиной за предшествующий пятилетний период;</w:t>
      </w:r>
    </w:p>
    <w:p w:rsidR="00CB05D9" w:rsidRPr="00CB05D9" w:rsidRDefault="00CB05D9" w:rsidP="00CB05D9">
      <w:pPr>
        <w:pStyle w:val="ConsPlusNormal"/>
        <w:ind w:firstLine="540"/>
        <w:jc w:val="both"/>
        <w:rPr>
          <w:sz w:val="24"/>
          <w:szCs w:val="24"/>
        </w:rPr>
      </w:pPr>
      <w:r w:rsidRPr="00CB05D9">
        <w:rPr>
          <w:sz w:val="24"/>
          <w:szCs w:val="24"/>
        </w:rPr>
        <w:t>3)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более 30 процентов от их площади.</w:t>
      </w:r>
    </w:p>
    <w:p w:rsidR="00CB05D9" w:rsidRPr="00CB05D9" w:rsidRDefault="00CB05D9" w:rsidP="00CB05D9">
      <w:pPr>
        <w:pStyle w:val="ConsPlusNormal"/>
        <w:jc w:val="both"/>
        <w:rPr>
          <w:sz w:val="24"/>
          <w:szCs w:val="24"/>
        </w:rPr>
      </w:pPr>
    </w:p>
    <w:sectPr w:rsidR="00CB05D9" w:rsidRPr="00CB05D9" w:rsidSect="00D8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D9"/>
    <w:rsid w:val="00082039"/>
    <w:rsid w:val="003C6A93"/>
    <w:rsid w:val="004B0396"/>
    <w:rsid w:val="00CB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5D9"/>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CB05D9"/>
    <w:pPr>
      <w:widowControl w:val="0"/>
      <w:autoSpaceDE w:val="0"/>
      <w:autoSpaceDN w:val="0"/>
    </w:pPr>
    <w:rPr>
      <w:rFonts w:ascii="Arial" w:eastAsiaTheme="minorEastAsia" w:hAnsi="Arial" w:cs="Arial"/>
      <w:b/>
      <w:sz w:val="20"/>
      <w:lang w:eastAsia="ru-RU"/>
    </w:rPr>
  </w:style>
  <w:style w:type="paragraph" w:customStyle="1" w:styleId="ConsPlusTitlePage">
    <w:name w:val="ConsPlusTitlePage"/>
    <w:rsid w:val="00CB05D9"/>
    <w:pPr>
      <w:widowControl w:val="0"/>
      <w:autoSpaceDE w:val="0"/>
      <w:autoSpaceDN w:val="0"/>
    </w:pPr>
    <w:rPr>
      <w:rFonts w:ascii="Tahoma" w:eastAsiaTheme="minorEastAsia" w:hAnsi="Tahoma" w:cs="Tahoma"/>
      <w:sz w:val="20"/>
      <w:lang w:eastAsia="ru-RU"/>
    </w:rPr>
  </w:style>
  <w:style w:type="paragraph" w:styleId="a3">
    <w:name w:val="footer"/>
    <w:basedOn w:val="a"/>
    <w:link w:val="a4"/>
    <w:uiPriority w:val="99"/>
    <w:unhideWhenUsed/>
    <w:rsid w:val="00CB05D9"/>
    <w:pPr>
      <w:tabs>
        <w:tab w:val="center" w:pos="4677"/>
        <w:tab w:val="right" w:pos="9355"/>
      </w:tabs>
      <w:spacing w:before="120"/>
    </w:pPr>
    <w:rPr>
      <w:rFonts w:ascii="Times New Roman CYR" w:eastAsia="Times New Roman" w:hAnsi="Times New Roman CYR" w:cs="Times New Roman"/>
      <w:sz w:val="20"/>
      <w:szCs w:val="20"/>
      <w:lang w:eastAsia="ru-RU"/>
    </w:rPr>
  </w:style>
  <w:style w:type="character" w:customStyle="1" w:styleId="a4">
    <w:name w:val="Нижний колонтитул Знак"/>
    <w:basedOn w:val="a0"/>
    <w:link w:val="a3"/>
    <w:uiPriority w:val="99"/>
    <w:rsid w:val="00CB05D9"/>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5D9"/>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CB05D9"/>
    <w:pPr>
      <w:widowControl w:val="0"/>
      <w:autoSpaceDE w:val="0"/>
      <w:autoSpaceDN w:val="0"/>
    </w:pPr>
    <w:rPr>
      <w:rFonts w:ascii="Arial" w:eastAsiaTheme="minorEastAsia" w:hAnsi="Arial" w:cs="Arial"/>
      <w:b/>
      <w:sz w:val="20"/>
      <w:lang w:eastAsia="ru-RU"/>
    </w:rPr>
  </w:style>
  <w:style w:type="paragraph" w:customStyle="1" w:styleId="ConsPlusTitlePage">
    <w:name w:val="ConsPlusTitlePage"/>
    <w:rsid w:val="00CB05D9"/>
    <w:pPr>
      <w:widowControl w:val="0"/>
      <w:autoSpaceDE w:val="0"/>
      <w:autoSpaceDN w:val="0"/>
    </w:pPr>
    <w:rPr>
      <w:rFonts w:ascii="Tahoma" w:eastAsiaTheme="minorEastAsia" w:hAnsi="Tahoma" w:cs="Tahoma"/>
      <w:sz w:val="20"/>
      <w:lang w:eastAsia="ru-RU"/>
    </w:rPr>
  </w:style>
  <w:style w:type="paragraph" w:styleId="a3">
    <w:name w:val="footer"/>
    <w:basedOn w:val="a"/>
    <w:link w:val="a4"/>
    <w:uiPriority w:val="99"/>
    <w:unhideWhenUsed/>
    <w:rsid w:val="00CB05D9"/>
    <w:pPr>
      <w:tabs>
        <w:tab w:val="center" w:pos="4677"/>
        <w:tab w:val="right" w:pos="9355"/>
      </w:tabs>
      <w:spacing w:before="120"/>
    </w:pPr>
    <w:rPr>
      <w:rFonts w:ascii="Times New Roman CYR" w:eastAsia="Times New Roman" w:hAnsi="Times New Roman CYR" w:cs="Times New Roman"/>
      <w:sz w:val="20"/>
      <w:szCs w:val="20"/>
      <w:lang w:eastAsia="ru-RU"/>
    </w:rPr>
  </w:style>
  <w:style w:type="character" w:customStyle="1" w:styleId="a4">
    <w:name w:val="Нижний колонтитул Знак"/>
    <w:basedOn w:val="a0"/>
    <w:link w:val="a3"/>
    <w:uiPriority w:val="99"/>
    <w:rsid w:val="00CB05D9"/>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D0BE91EB81514C2939F20B2E129A3048A68E3FA9F0500CFB3E4C4DED283B71B6F546AA5BEC58826D122FAC2031BEF05929F905CC16BAC2N7z7E" TargetMode="External"/><Relationship Id="rId18" Type="http://schemas.openxmlformats.org/officeDocument/2006/relationships/hyperlink" Target="consultantplus://offline/ref=32D0BE91EB81514C2939F20B2E129A3048A68E3FA9F0500CFB3E4C4DED283B71A4F51EA658ED44856B0779FD66N6z6E" TargetMode="External"/><Relationship Id="rId26" Type="http://schemas.openxmlformats.org/officeDocument/2006/relationships/hyperlink" Target="consultantplus://offline/ref=32D0BE91EB81514C2939F20B2E129A3048A68E3FA9F0500CFB3E4C4DED283B71A4F51EA658ED44856B0779FD66N6z6E" TargetMode="External"/><Relationship Id="rId3" Type="http://schemas.openxmlformats.org/officeDocument/2006/relationships/settings" Target="settings.xml"/><Relationship Id="rId21" Type="http://schemas.openxmlformats.org/officeDocument/2006/relationships/hyperlink" Target="consultantplus://offline/ref=32D0BE91EB81514C2939F20B2E129A3048A68E3FA9F0500CFB3E4C4DED283B71B6F546AA5BED5D8462122FAC2031BEF05929F905CC16BAC2N7z7E" TargetMode="External"/><Relationship Id="rId34" Type="http://schemas.openxmlformats.org/officeDocument/2006/relationships/fontTable" Target="fontTable.xml"/><Relationship Id="rId7" Type="http://schemas.openxmlformats.org/officeDocument/2006/relationships/hyperlink" Target="consultantplus://offline/ref=32D0BE91EB81514C2939F20B2E129A3048A68E3FA9F0500CFB3E4C4DED283B71B6F546AA5BED5B826B122FAC2031BEF05929F905CC16BAC2N7z7E" TargetMode="External"/><Relationship Id="rId12" Type="http://schemas.openxmlformats.org/officeDocument/2006/relationships/hyperlink" Target="consultantplus://offline/ref=32D0BE91EB81514C2939F20B2E129A3048A68E3FA9F0500CFB3E4C4DED283B71A4F51EA658ED44856B0779FD66N6z6E" TargetMode="External"/><Relationship Id="rId17" Type="http://schemas.openxmlformats.org/officeDocument/2006/relationships/hyperlink" Target="consultantplus://offline/ref=32D0BE91EB81514C2939F20B2E129A3048A68E3FA9F0500CFB3E4C4DED283B71B6F546AA5BEC5B8769122FAC2031BEF05929F905CC16BAC2N7z7E" TargetMode="External"/><Relationship Id="rId25" Type="http://schemas.openxmlformats.org/officeDocument/2006/relationships/hyperlink" Target="consultantplus://offline/ref=32D0BE91EB81514C2939F20B2E129A3048A68E3FA9F0500CFB3E4C4DED283B71B6F546AA5BED538D6C122FAC2031BEF05929F905CC16BAC2N7z7E" TargetMode="External"/><Relationship Id="rId33" Type="http://schemas.openxmlformats.org/officeDocument/2006/relationships/hyperlink" Target="consultantplus://offline/ref=DC176ECBCC3B7F15478F108D585FC3F065B2313263978CEF9643C660D9ADA4015A52184FC41CA84AC8DB96EAE8894B04E3643311F752A0771E49BC92y3GDF" TargetMode="External"/><Relationship Id="rId2" Type="http://schemas.microsoft.com/office/2007/relationships/stylesWithEffects" Target="stylesWithEffects.xml"/><Relationship Id="rId16" Type="http://schemas.openxmlformats.org/officeDocument/2006/relationships/hyperlink" Target="consultantplus://offline/ref=32D0BE91EB81514C2939F20B2E129A3048A68E3FA9F0500CFB3E4C4DED283B71B6F546AA5BEC5B866D122FAC2031BEF05929F905CC16BAC2N7z7E" TargetMode="External"/><Relationship Id="rId20" Type="http://schemas.openxmlformats.org/officeDocument/2006/relationships/hyperlink" Target="consultantplus://offline/ref=32D0BE91EB81514C2939F20B2E129A3048A68E3FA9F0500CFB3E4C4DED283B71B6F546AA5BEC588163122FAC2031BEF05929F905CC16BAC2N7z7E" TargetMode="External"/><Relationship Id="rId29" Type="http://schemas.openxmlformats.org/officeDocument/2006/relationships/hyperlink" Target="consultantplus://offline/ref=32D0BE91EB81514C2939F20B2E129A304FA58836A3F6500CFB3E4C4DED283B71A4F51EA658ED44856B0779FD66N6z6E" TargetMode="External"/><Relationship Id="rId1" Type="http://schemas.openxmlformats.org/officeDocument/2006/relationships/styles" Target="styles.xml"/><Relationship Id="rId6" Type="http://schemas.openxmlformats.org/officeDocument/2006/relationships/hyperlink" Target="consultantplus://offline/ref=32D0BE91EB81514C2939F20B2E129A3048A68E3FA9F0500CFB3E4C4DED283B71B6F546AA5BED5A8C62122FAC2031BEF05929F905CC16BAC2N7z7E" TargetMode="External"/><Relationship Id="rId11" Type="http://schemas.openxmlformats.org/officeDocument/2006/relationships/hyperlink" Target="consultantplus://offline/ref=32D0BE91EB81514C2939F20B2E129A3048A68E3FA9F0500CFB3E4C4DED283B71B6F546AA5BED5C8763122FAC2031BEF05929F905CC16BAC2N7z7E" TargetMode="External"/><Relationship Id="rId24" Type="http://schemas.openxmlformats.org/officeDocument/2006/relationships/hyperlink" Target="consultantplus://offline/ref=32D0BE91EB81514C2939F20B2E129A3048A68E3FA9F0500CFB3E4C4DED283B71B6F546AA5BED58866F122FAC2031BEF05929F905CC16BAC2N7z7E" TargetMode="External"/><Relationship Id="rId32" Type="http://schemas.openxmlformats.org/officeDocument/2006/relationships/hyperlink" Target="consultantplus://offline/ref=73BBEDF01007D4C8ED42414CFD8ACA8E5F5E34AAC3B22F29FDB5B8C5B19AA14DFB9A873C5E8752B7B516D32D1D1EBF99CBA03DBD93CB892E34388A80j0D8F" TargetMode="External"/><Relationship Id="rId5" Type="http://schemas.openxmlformats.org/officeDocument/2006/relationships/hyperlink" Target="consultantplus://offline/ref=32D0BE91EB81514C2939EC06387EC4344DAFD233A0F0595DA56A4A1AB2783D24F6B540FF18A957856A197BFD626FE7A21D62F507D20ABBC16BCB9460N4z2E" TargetMode="External"/><Relationship Id="rId15" Type="http://schemas.openxmlformats.org/officeDocument/2006/relationships/hyperlink" Target="consultantplus://offline/ref=32D0BE91EB81514C2939F20B2E129A3048A68E3FA9F0500CFB3E4C4DED283B71A4F51EA658ED44856B0779FD66N6z6E" TargetMode="External"/><Relationship Id="rId23" Type="http://schemas.openxmlformats.org/officeDocument/2006/relationships/hyperlink" Target="consultantplus://offline/ref=32D0BE91EB81514C2939F20B2E129A3048A68E3FA9F0500CFB3E4C4DED283B71B6F546AA5BED5D856B122FAC2031BEF05929F905CC16BAC2N7z7E" TargetMode="External"/><Relationship Id="rId28" Type="http://schemas.openxmlformats.org/officeDocument/2006/relationships/hyperlink" Target="consultantplus://offline/ref=32D0BE91EB81514C2939F20B2E129A3048A68E3FA9F0500CFB3E4C4DED283B71B6F546AA5BED5F8568122FAC2031BEF05929F905CC16BAC2N7z7E" TargetMode="External"/><Relationship Id="rId10" Type="http://schemas.openxmlformats.org/officeDocument/2006/relationships/hyperlink" Target="consultantplus://offline/ref=32D0BE91EB81514C2939F20B2E129A3048A68E3FA9F0500CFB3E4C4DED283B71B6F546AA5BED5D876B122FAC2031BEF05929F905CC16BAC2N7z7E" TargetMode="External"/><Relationship Id="rId19" Type="http://schemas.openxmlformats.org/officeDocument/2006/relationships/hyperlink" Target="consultantplus://offline/ref=32D0BE91EB81514C2939F20B2E129A3048A48F39A6F1500CFB3E4C4DED283B71A4F51EA658ED44856B0779FD66N6z6E" TargetMode="External"/><Relationship Id="rId31" Type="http://schemas.openxmlformats.org/officeDocument/2006/relationships/hyperlink" Target="consultantplus://offline/ref=32D0BE91EB81514C2939EC06387EC4344DAFD233A0F45C5EA26D4A1AB2783D24F6B540FF0AA90F89691965FC657AB1F35BN3z5E" TargetMode="External"/><Relationship Id="rId4" Type="http://schemas.openxmlformats.org/officeDocument/2006/relationships/webSettings" Target="webSettings.xml"/><Relationship Id="rId9" Type="http://schemas.openxmlformats.org/officeDocument/2006/relationships/hyperlink" Target="consultantplus://offline/ref=32D0BE91EB81514C2939F20B2E129A3048A68E3FA9F0500CFB3E4C4DED283B71B6F546AA5BED5C826C122FAC2031BEF05929F905CC16BAC2N7z7E" TargetMode="External"/><Relationship Id="rId14" Type="http://schemas.openxmlformats.org/officeDocument/2006/relationships/hyperlink" Target="consultantplus://offline/ref=32D0BE91EB81514C2939F20B2E129A3048A48F39A6F1500CFB3E4C4DED283B71A4F51EA658ED44856B0779FD66N6z6E" TargetMode="External"/><Relationship Id="rId22" Type="http://schemas.openxmlformats.org/officeDocument/2006/relationships/hyperlink" Target="consultantplus://offline/ref=32D0BE91EB81514C2939F20B2E129A3048A68E3FA9F0500CFB3E4C4DED283B71B6F546AA5BED5D856A122FAC2031BEF05929F905CC16BAC2N7z7E" TargetMode="External"/><Relationship Id="rId27" Type="http://schemas.openxmlformats.org/officeDocument/2006/relationships/hyperlink" Target="consultantplus://offline/ref=32D0BE91EB81514C2939F20B2E129A304FA58836A3F6500CFB3E4C4DED283B71A4F51EA658ED44856B0779FD66N6z6E" TargetMode="External"/><Relationship Id="rId30" Type="http://schemas.openxmlformats.org/officeDocument/2006/relationships/hyperlink" Target="consultantplus://offline/ref=32D0BE91EB81514C2939F20B2E129A3048A68E3FA9F0500CFB3E4C4DED283B71A4F51EA658ED44856B0779FD66N6z6E" TargetMode="External"/><Relationship Id="rId35" Type="http://schemas.openxmlformats.org/officeDocument/2006/relationships/theme" Target="theme/theme1.xml"/><Relationship Id="rId8" Type="http://schemas.openxmlformats.org/officeDocument/2006/relationships/hyperlink" Target="consultantplus://offline/ref=32D0BE91EB81514C2939F20B2E129A3048A78C39A7F4500CFB3E4C4DED283B71A4F51EA658ED44856B0779FD66N6z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dc:creator>
  <cp:lastModifiedBy>Kuzmenko</cp:lastModifiedBy>
  <cp:revision>1</cp:revision>
  <dcterms:created xsi:type="dcterms:W3CDTF">2022-11-30T04:51:00Z</dcterms:created>
  <dcterms:modified xsi:type="dcterms:W3CDTF">2022-11-30T05:13:00Z</dcterms:modified>
</cp:coreProperties>
</file>